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780F8B76" w:rsidR="00F44C59" w:rsidRPr="00F44C59" w:rsidRDefault="00346E3C"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346E3C">
        <w:rPr>
          <w:rFonts w:ascii="Arial" w:eastAsia="MS Gothic" w:hAnsi="Arial" w:cs="Arial"/>
          <w:b/>
          <w:bCs/>
          <w:sz w:val="24"/>
          <w:szCs w:val="24"/>
          <w:lang w:eastAsia="ja-JP"/>
        </w:rPr>
        <w:t>3GPP TSG RAN WG1 #120bis</w:t>
      </w:r>
      <w:r w:rsidR="00F44C59" w:rsidRPr="00F44C59">
        <w:rPr>
          <w:rFonts w:ascii="Arial" w:eastAsia="MS Gothic" w:hAnsi="Arial"/>
          <w:sz w:val="24"/>
          <w:szCs w:val="24"/>
          <w:lang w:eastAsia="ja-JP"/>
        </w:rPr>
        <w:tab/>
      </w:r>
      <w:r w:rsidR="00F44C59"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00F44C59"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384AE2">
        <w:rPr>
          <w:rFonts w:ascii="Arial" w:eastAsia="MS Gothic" w:hAnsi="Arial"/>
          <w:sz w:val="24"/>
          <w:szCs w:val="24"/>
          <w:lang w:eastAsia="ja-JP"/>
        </w:rPr>
        <w:tab/>
      </w:r>
      <w:r w:rsidR="0072372B" w:rsidRPr="0072372B">
        <w:rPr>
          <w:rFonts w:ascii="Arial" w:eastAsia="MS Gothic" w:hAnsi="Arial"/>
          <w:b/>
          <w:sz w:val="24"/>
          <w:szCs w:val="24"/>
          <w:lang w:eastAsia="ja-JP"/>
        </w:rPr>
        <w:t>R1-2502931</w:t>
      </w:r>
    </w:p>
    <w:p w14:paraId="15F153D3" w14:textId="671F45DB" w:rsidR="00F44C59" w:rsidRPr="00F44C59" w:rsidRDefault="00346E3C" w:rsidP="00F44C59">
      <w:pPr>
        <w:widowControl w:val="0"/>
        <w:spacing w:after="240" w:line="240" w:lineRule="auto"/>
        <w:rPr>
          <w:rFonts w:ascii="Arial" w:eastAsia="MS Mincho" w:hAnsi="Arial"/>
          <w:b/>
          <w:sz w:val="24"/>
          <w:szCs w:val="24"/>
          <w:lang w:eastAsia="zh-CN"/>
        </w:rPr>
      </w:pPr>
      <w:r w:rsidRPr="00346E3C">
        <w:rPr>
          <w:rFonts w:ascii="Arial" w:eastAsia="MS Mincho" w:hAnsi="Arial" w:cs="Arial"/>
          <w:b/>
          <w:bCs/>
          <w:sz w:val="24"/>
          <w:szCs w:val="24"/>
          <w:lang w:eastAsia="ja-JP"/>
        </w:rPr>
        <w:t>Wuhan, China, April 7th – 11th, 2025</w:t>
      </w:r>
      <w:r w:rsidR="004B586A">
        <w:rPr>
          <w:rFonts w:ascii="Arial" w:eastAsia="MS Mincho" w:hAnsi="Arial" w:cs="Arial"/>
          <w:b/>
          <w:bCs/>
          <w:sz w:val="28"/>
          <w:lang w:eastAsia="ja-JP"/>
        </w:rPr>
        <w:t xml:space="preserve"> </w:t>
      </w:r>
      <w:bookmarkEnd w:id="0"/>
    </w:p>
    <w:p w14:paraId="66297322" w14:textId="6A02E6A1" w:rsidR="00F44C59" w:rsidRPr="0072372B"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val="fr-FR" w:eastAsia="ko-KR"/>
        </w:rPr>
      </w:pPr>
      <w:r w:rsidRPr="0072372B">
        <w:rPr>
          <w:rFonts w:ascii="Arial" w:eastAsia="MS Gothic" w:hAnsi="Arial"/>
          <w:b/>
          <w:sz w:val="24"/>
          <w:szCs w:val="24"/>
          <w:lang w:val="fr-FR" w:eastAsia="ja-JP"/>
        </w:rPr>
        <w:t>Agenda item</w:t>
      </w:r>
      <w:r w:rsidR="00F371D3" w:rsidRPr="0072372B">
        <w:rPr>
          <w:rFonts w:ascii="Arial" w:eastAsia="MS Gothic" w:hAnsi="Arial"/>
          <w:b/>
          <w:sz w:val="24"/>
          <w:szCs w:val="24"/>
          <w:lang w:val="fr-FR" w:eastAsia="ja-JP"/>
        </w:rPr>
        <w:t xml:space="preserve"> </w:t>
      </w:r>
      <w:r w:rsidRPr="0072372B">
        <w:rPr>
          <w:rFonts w:ascii="Arial" w:eastAsia="MS Gothic" w:hAnsi="Arial"/>
          <w:b/>
          <w:sz w:val="24"/>
          <w:szCs w:val="24"/>
          <w:lang w:val="fr-FR" w:eastAsia="ja-JP"/>
        </w:rPr>
        <w:t>:</w:t>
      </w:r>
      <w:r w:rsidRPr="0072372B">
        <w:rPr>
          <w:rFonts w:ascii="Arial" w:eastAsia="MS Gothic" w:hAnsi="Arial"/>
          <w:sz w:val="24"/>
          <w:szCs w:val="24"/>
          <w:lang w:val="fr-FR" w:eastAsia="ja-JP"/>
        </w:rPr>
        <w:tab/>
      </w:r>
      <w:bookmarkStart w:id="3" w:name="Source"/>
      <w:bookmarkEnd w:id="3"/>
      <w:r w:rsidRPr="0072372B">
        <w:rPr>
          <w:rFonts w:ascii="Arial" w:eastAsia="MS Gothic" w:hAnsi="Arial"/>
          <w:sz w:val="24"/>
          <w:szCs w:val="24"/>
          <w:lang w:val="fr-FR" w:eastAsia="ja-JP"/>
        </w:rPr>
        <w:tab/>
      </w:r>
      <w:r w:rsidR="00156256" w:rsidRPr="0072372B">
        <w:rPr>
          <w:rFonts w:ascii="Arial" w:eastAsia="Malgun Gothic" w:hAnsi="Arial"/>
          <w:sz w:val="24"/>
          <w:szCs w:val="24"/>
          <w:lang w:val="fr-FR" w:eastAsia="ko-KR"/>
        </w:rPr>
        <w:t>9.15</w:t>
      </w:r>
      <w:r w:rsidR="00A51197" w:rsidRPr="0072372B">
        <w:rPr>
          <w:rFonts w:ascii="Arial" w:eastAsia="Malgun Gothic" w:hAnsi="Arial"/>
          <w:sz w:val="24"/>
          <w:szCs w:val="24"/>
          <w:lang w:val="fr-FR" w:eastAsia="ko-KR"/>
        </w:rPr>
        <w:t>.</w:t>
      </w:r>
      <w:r w:rsidR="00E7615D">
        <w:rPr>
          <w:rFonts w:ascii="Arial" w:eastAsia="Malgun Gothic" w:hAnsi="Arial"/>
          <w:sz w:val="24"/>
          <w:szCs w:val="24"/>
          <w:lang w:val="fr-FR" w:eastAsia="ko-KR"/>
        </w:rPr>
        <w:t>8</w:t>
      </w:r>
    </w:p>
    <w:p w14:paraId="5F32C301" w14:textId="62372882" w:rsidR="00F44C59" w:rsidRPr="0072372B"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val="fr-FR" w:eastAsia="zh-CN"/>
        </w:rPr>
      </w:pPr>
      <w:r w:rsidRPr="0072372B">
        <w:rPr>
          <w:rFonts w:ascii="Arial" w:eastAsia="MS Mincho" w:hAnsi="Arial" w:cs="Arial"/>
          <w:b/>
          <w:sz w:val="24"/>
          <w:lang w:val="fr-FR" w:eastAsia="zh-CN"/>
        </w:rPr>
        <w:t>Source</w:t>
      </w:r>
      <w:r w:rsidR="00F371D3" w:rsidRPr="0072372B">
        <w:rPr>
          <w:rFonts w:ascii="Arial" w:eastAsia="MS Mincho" w:hAnsi="Arial" w:cs="Arial"/>
          <w:b/>
          <w:sz w:val="24"/>
          <w:lang w:val="fr-FR" w:eastAsia="zh-CN"/>
        </w:rPr>
        <w:t xml:space="preserve"> </w:t>
      </w:r>
      <w:r w:rsidRPr="0072372B">
        <w:rPr>
          <w:rFonts w:ascii="Arial" w:eastAsia="MS Mincho" w:hAnsi="Arial" w:cs="Arial"/>
          <w:b/>
          <w:sz w:val="24"/>
          <w:lang w:val="fr-FR" w:eastAsia="zh-CN"/>
        </w:rPr>
        <w:t>:</w:t>
      </w:r>
      <w:r w:rsidRPr="0072372B">
        <w:rPr>
          <w:rFonts w:ascii="Arial" w:eastAsia="MS Mincho" w:hAnsi="Arial" w:cs="Arial"/>
          <w:b/>
          <w:sz w:val="24"/>
          <w:lang w:val="fr-FR" w:eastAsia="zh-CN"/>
        </w:rPr>
        <w:tab/>
      </w:r>
      <w:r w:rsidRPr="0072372B">
        <w:rPr>
          <w:rFonts w:ascii="Arial" w:eastAsia="MS Mincho" w:hAnsi="Arial" w:cs="Arial"/>
          <w:b/>
          <w:sz w:val="24"/>
          <w:lang w:val="fr-FR" w:eastAsia="zh-CN"/>
        </w:rPr>
        <w:tab/>
      </w:r>
      <w:r w:rsidRPr="0072372B">
        <w:rPr>
          <w:rFonts w:ascii="Arial" w:eastAsia="MS Mincho" w:hAnsi="Arial" w:cs="Arial"/>
          <w:b/>
          <w:sz w:val="24"/>
          <w:lang w:val="fr-FR" w:eastAsia="zh-CN"/>
        </w:rPr>
        <w:tab/>
      </w:r>
      <w:r w:rsidR="00156256" w:rsidRPr="0072372B">
        <w:rPr>
          <w:rFonts w:ascii="Arial" w:eastAsia="MS Mincho" w:hAnsi="Arial" w:cs="Arial"/>
          <w:sz w:val="24"/>
          <w:lang w:val="fr-FR" w:eastAsia="zh-CN"/>
        </w:rPr>
        <w:t>Rapporteur</w:t>
      </w:r>
      <w:r w:rsidR="00156256" w:rsidRPr="0072372B">
        <w:rPr>
          <w:rFonts w:ascii="Arial" w:eastAsia="MS Mincho" w:hAnsi="Arial" w:cs="Arial"/>
          <w:b/>
          <w:sz w:val="24"/>
          <w:lang w:val="fr-FR" w:eastAsia="zh-CN"/>
        </w:rPr>
        <w:t xml:space="preserve"> (</w:t>
      </w:r>
      <w:r w:rsidR="00FD3A30" w:rsidRPr="0072372B">
        <w:rPr>
          <w:rFonts w:ascii="Arial" w:eastAsia="MS Mincho" w:hAnsi="Arial" w:cs="Arial"/>
          <w:sz w:val="24"/>
          <w:lang w:val="fr-FR" w:eastAsia="zh-CN"/>
        </w:rPr>
        <w:t>Thales</w:t>
      </w:r>
      <w:r w:rsidR="00156256" w:rsidRPr="0072372B">
        <w:rPr>
          <w:rFonts w:ascii="Arial" w:eastAsia="MS Mincho" w:hAnsi="Arial" w:cs="Arial"/>
          <w:sz w:val="24"/>
          <w:lang w:val="fr-FR" w:eastAsia="zh-CN"/>
        </w:rPr>
        <w:t>)</w:t>
      </w:r>
    </w:p>
    <w:p w14:paraId="396FED88" w14:textId="1847D8A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0720F2">
        <w:rPr>
          <w:rFonts w:ascii="Arial" w:eastAsia="MS Mincho" w:hAnsi="Arial" w:cs="Arial"/>
          <w:sz w:val="24"/>
          <w:lang w:eastAsia="zh-CN"/>
        </w:rPr>
        <w:tab/>
      </w:r>
      <w:r w:rsidR="000720F2">
        <w:rPr>
          <w:rFonts w:ascii="Arial" w:eastAsia="MS Mincho" w:hAnsi="Arial" w:cs="Arial"/>
          <w:sz w:val="24"/>
          <w:lang w:eastAsia="zh-CN"/>
        </w:rPr>
        <w:t>I</w:t>
      </w:r>
      <w:r w:rsidR="000720F2" w:rsidRPr="000720F2">
        <w:rPr>
          <w:rFonts w:ascii="Arial" w:eastAsia="MS Mincho" w:hAnsi="Arial" w:cs="Arial"/>
          <w:sz w:val="24"/>
          <w:lang w:eastAsia="zh-CN"/>
        </w:rPr>
        <w:t>nitial</w:t>
      </w:r>
      <w:r w:rsidR="000720F2">
        <w:rPr>
          <w:rFonts w:ascii="Arial" w:eastAsia="MS Mincho" w:hAnsi="Arial" w:cs="Arial"/>
          <w:b/>
          <w:sz w:val="24"/>
          <w:lang w:eastAsia="zh-CN"/>
        </w:rPr>
        <w:t xml:space="preserve"> </w:t>
      </w:r>
      <w:r w:rsidR="00156256" w:rsidRPr="00156256">
        <w:rPr>
          <w:rFonts w:ascii="Arial" w:eastAsia="Malgun Gothic" w:hAnsi="Arial" w:cs="Arial"/>
          <w:sz w:val="24"/>
          <w:lang w:eastAsia="ko-KR"/>
        </w:rPr>
        <w:t xml:space="preserve">UE features </w:t>
      </w:r>
      <w:r w:rsidR="000720F2">
        <w:rPr>
          <w:rFonts w:ascii="Arial" w:eastAsia="Malgun Gothic" w:hAnsi="Arial" w:cs="Arial"/>
          <w:sz w:val="24"/>
          <w:lang w:eastAsia="ko-KR"/>
        </w:rPr>
        <w:t xml:space="preserve">list </w:t>
      </w:r>
      <w:r w:rsidR="00156256" w:rsidRPr="00156256">
        <w:rPr>
          <w:rFonts w:ascii="Arial" w:eastAsia="Malgun Gothic" w:hAnsi="Arial" w:cs="Arial"/>
          <w:sz w:val="24"/>
          <w:lang w:eastAsia="ko-KR"/>
        </w:rPr>
        <w:t xml:space="preserve">for </w:t>
      </w:r>
      <w:r w:rsidR="00FD3A30">
        <w:rPr>
          <w:rFonts w:ascii="Arial" w:eastAsia="Malgun Gothic" w:hAnsi="Arial" w:cs="Arial"/>
          <w:sz w:val="24"/>
          <w:lang w:eastAsia="ko-KR"/>
        </w:rPr>
        <w:t>Rel-19 NR NTN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w:t>
      </w:r>
      <w:bookmarkStart w:id="4" w:name="_GoBack"/>
      <w:bookmarkEnd w:id="4"/>
      <w:r w:rsidRPr="00F44C59">
        <w:rPr>
          <w:rFonts w:ascii="Arial" w:eastAsia="MS Mincho" w:hAnsi="Arial" w:cs="Arial"/>
          <w:sz w:val="24"/>
          <w:lang w:eastAsia="zh-CN"/>
        </w:rPr>
        <w:t xml:space="preserve">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32DF610D" w14:textId="0B780F9E" w:rsidR="001D227F" w:rsidRDefault="00156256" w:rsidP="00156256">
      <w:pPr>
        <w:snapToGrid w:val="0"/>
        <w:spacing w:after="0" w:line="240" w:lineRule="auto"/>
        <w:jc w:val="both"/>
        <w:rPr>
          <w:rFonts w:eastAsia="MS Gothic"/>
          <w:szCs w:val="16"/>
          <w:lang w:eastAsia="ko-KR"/>
        </w:rPr>
      </w:pPr>
      <w:bookmarkStart w:id="5" w:name="_Hlk145277988"/>
      <w:r w:rsidRPr="00156256">
        <w:rPr>
          <w:rFonts w:eastAsia="MS Gothic"/>
          <w:szCs w:val="16"/>
          <w:lang w:eastAsia="ko-KR"/>
        </w:rPr>
        <w:t xml:space="preserve">This contribution includes the initial RAN1 UE features list for Rel-19 </w:t>
      </w:r>
      <w:r w:rsidR="00FD3A30" w:rsidRPr="00FD3A30">
        <w:rPr>
          <w:rFonts w:eastAsia="MS Gothic"/>
          <w:szCs w:val="16"/>
          <w:lang w:eastAsia="ko-KR"/>
        </w:rPr>
        <w:t>NR NTN Phase 3</w:t>
      </w:r>
    </w:p>
    <w:p w14:paraId="13413336" w14:textId="77777777" w:rsidR="00156256" w:rsidRPr="00156256" w:rsidRDefault="00156256" w:rsidP="00156256">
      <w:pPr>
        <w:snapToGrid w:val="0"/>
        <w:spacing w:after="0" w:line="240" w:lineRule="auto"/>
        <w:jc w:val="both"/>
        <w:rPr>
          <w:rFonts w:eastAsia="MS Gothic"/>
          <w:szCs w:val="16"/>
          <w:lang w:eastAsia="ko-KR"/>
        </w:rPr>
      </w:pPr>
    </w:p>
    <w:p w14:paraId="2FBC76B0" w14:textId="0DC061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kern w:val="2"/>
          <w:sz w:val="32"/>
        </w:rPr>
      </w:pPr>
      <w:r w:rsidRPr="000D535C">
        <w:rPr>
          <w:rFonts w:ascii="Arial" w:eastAsia="SimSun" w:hAnsi="Arial"/>
          <w:kern w:val="2"/>
          <w:sz w:val="32"/>
        </w:rPr>
        <w:t>Discussion</w:t>
      </w:r>
    </w:p>
    <w:p w14:paraId="2874813A" w14:textId="2A82BCC9" w:rsidR="0094276E" w:rsidRPr="0094276E" w:rsidRDefault="0094276E" w:rsidP="0094276E">
      <w:pPr>
        <w:pStyle w:val="Titre2"/>
        <w:rPr>
          <w:lang w:val="en-US"/>
        </w:rPr>
      </w:pPr>
      <w:r w:rsidRPr="0094276E">
        <w:rPr>
          <w:lang w:val="en-US"/>
        </w:rPr>
        <w:t>NR-NTN downlink coverage enhancement</w:t>
      </w:r>
    </w:p>
    <w:p w14:paraId="0910E086" w14:textId="726444DD" w:rsidR="000200E5" w:rsidRDefault="000200E5" w:rsidP="000200E5">
      <w:pPr>
        <w:pStyle w:val="0Maintext"/>
        <w:spacing w:after="240" w:afterAutospacing="0"/>
        <w:ind w:firstLine="0"/>
        <w:contextualSpacing/>
        <w:rPr>
          <w:lang w:eastAsia="ko-KR"/>
        </w:rPr>
      </w:pPr>
      <w:r>
        <w:rPr>
          <w:lang w:eastAsia="ko-KR"/>
        </w:rPr>
        <w:t xml:space="preserve">In the following, we provide a list of UE capabilities that need to be supported for </w:t>
      </w:r>
      <w:r w:rsidR="0094276E" w:rsidRPr="0094276E">
        <w:rPr>
          <w:lang w:eastAsia="ko-KR"/>
        </w:rPr>
        <w:t>NR-NTN downlink coverage enhancement</w:t>
      </w:r>
      <w:r>
        <w:rPr>
          <w:lang w:eastAsia="ko-KR"/>
        </w:rPr>
        <w:t xml:space="preserve">. </w:t>
      </w:r>
      <w:r w:rsidR="0072372B">
        <w:rPr>
          <w:lang w:eastAsia="ko-KR"/>
        </w:rPr>
        <w:t>O</w:t>
      </w:r>
      <w:r>
        <w:rPr>
          <w:lang w:eastAsia="ko-KR"/>
        </w:rPr>
        <w:t>ur views on the UE capabilities are based on at least the following agreements/working assumption made in the agenda item 9.11.</w:t>
      </w:r>
      <w:r w:rsidR="0094276E">
        <w:rPr>
          <w:lang w:eastAsia="ko-KR"/>
        </w:rPr>
        <w:t>1</w:t>
      </w:r>
      <w:r>
        <w:rPr>
          <w:lang w:eastAsia="ko-KR"/>
        </w:rPr>
        <w:t xml:space="preserve"> of Rel-19 NR NTN phase 3.</w:t>
      </w:r>
    </w:p>
    <w:p w14:paraId="67821EF0" w14:textId="2E718F9E" w:rsidR="000200E5" w:rsidRDefault="000200E5" w:rsidP="000200E5">
      <w:pPr>
        <w:pStyle w:val="0Maintext"/>
        <w:spacing w:after="240" w:afterAutospacing="0"/>
        <w:ind w:firstLine="0"/>
        <w:contextualSpacing/>
        <w:rPr>
          <w:lang w:eastAsia="ko-KR"/>
        </w:rPr>
      </w:pPr>
      <w:r w:rsidRPr="000073AE">
        <w:rPr>
          <w:lang w:eastAsia="ko-KR"/>
        </w:rPr>
        <w:t>RAN1 agreements for NR NTN Phase 3 up to RAN1#120</w:t>
      </w:r>
      <w:r>
        <w:rPr>
          <w:lang w:eastAsia="ko-KR"/>
        </w:rPr>
        <w:t xml:space="preserve"> could be found in [2, </w:t>
      </w:r>
      <w:r w:rsidRPr="000073AE">
        <w:rPr>
          <w:lang w:eastAsia="ko-KR"/>
        </w:rPr>
        <w:t>R1-2501842</w:t>
      </w:r>
      <w:r>
        <w:rPr>
          <w:lang w:eastAsia="ko-KR"/>
        </w:rPr>
        <w:t>]</w:t>
      </w:r>
    </w:p>
    <w:tbl>
      <w:tblPr>
        <w:tblStyle w:val="Grilledutableau"/>
        <w:tblW w:w="5000" w:type="pct"/>
        <w:tblLook w:val="04A0" w:firstRow="1" w:lastRow="0" w:firstColumn="1" w:lastColumn="0" w:noHBand="0" w:noVBand="1"/>
      </w:tblPr>
      <w:tblGrid>
        <w:gridCol w:w="20918"/>
      </w:tblGrid>
      <w:tr w:rsidR="000200E5" w14:paraId="74AEBBBA" w14:textId="77777777" w:rsidTr="003F6F79">
        <w:tc>
          <w:tcPr>
            <w:tcW w:w="5000" w:type="pct"/>
          </w:tcPr>
          <w:p w14:paraId="21DFCB6C" w14:textId="77777777" w:rsidR="0096317E" w:rsidRPr="005322A6" w:rsidRDefault="0096317E" w:rsidP="0096317E">
            <w:pPr>
              <w:rPr>
                <w:szCs w:val="18"/>
              </w:rPr>
            </w:pPr>
            <w:r w:rsidRPr="005322A6">
              <w:rPr>
                <w:szCs w:val="18"/>
                <w:highlight w:val="green"/>
              </w:rPr>
              <w:t>Agreement</w:t>
            </w:r>
          </w:p>
          <w:p w14:paraId="218BBE7C" w14:textId="77777777" w:rsidR="0096317E" w:rsidRPr="00B87A37" w:rsidRDefault="0096317E" w:rsidP="0096317E">
            <w:pPr>
              <w:rPr>
                <w:bCs/>
                <w:szCs w:val="18"/>
              </w:rPr>
            </w:pPr>
            <w:r w:rsidRPr="00B87A37">
              <w:rPr>
                <w:bCs/>
                <w:szCs w:val="18"/>
              </w:rPr>
              <w:t xml:space="preserve">For NR NTN, support extended periodicity of the half frames with SS/PBCH blocks assumed by UE during initial access. </w:t>
            </w:r>
          </w:p>
          <w:p w14:paraId="09176322" w14:textId="36BA23AD" w:rsidR="0096317E" w:rsidRDefault="0096317E" w:rsidP="008E03CA">
            <w:pPr>
              <w:pStyle w:val="Paragraphedeliste"/>
              <w:numPr>
                <w:ilvl w:val="0"/>
                <w:numId w:val="15"/>
              </w:numPr>
              <w:suppressAutoHyphens/>
              <w:spacing w:line="240" w:lineRule="auto"/>
              <w:rPr>
                <w:rFonts w:ascii="Times New Roman" w:hAnsi="Times New Roman"/>
                <w:bCs/>
                <w:szCs w:val="18"/>
              </w:rPr>
            </w:pPr>
            <w:r w:rsidRPr="00B87A37">
              <w:rPr>
                <w:rFonts w:ascii="Times New Roman" w:hAnsi="Times New Roman"/>
                <w:bCs/>
                <w:szCs w:val="18"/>
              </w:rPr>
              <w:t xml:space="preserve">The </w:t>
            </w:r>
            <w:proofErr w:type="spellStart"/>
            <w:r w:rsidRPr="00B87A37">
              <w:rPr>
                <w:rFonts w:ascii="Times New Roman" w:hAnsi="Times New Roman"/>
                <w:bCs/>
                <w:szCs w:val="18"/>
              </w:rPr>
              <w:t>additional</w:t>
            </w:r>
            <w:proofErr w:type="spellEnd"/>
            <w:r w:rsidRPr="00B87A37">
              <w:rPr>
                <w:rFonts w:ascii="Times New Roman" w:hAnsi="Times New Roman"/>
                <w:bCs/>
                <w:szCs w:val="18"/>
              </w:rPr>
              <w:t xml:space="preserve"> default value </w:t>
            </w:r>
            <w:proofErr w:type="spellStart"/>
            <w:r w:rsidRPr="00B87A37">
              <w:rPr>
                <w:rFonts w:ascii="Times New Roman" w:hAnsi="Times New Roman"/>
                <w:bCs/>
                <w:szCs w:val="18"/>
              </w:rPr>
              <w:t>assumed</w:t>
            </w:r>
            <w:proofErr w:type="spellEnd"/>
            <w:r w:rsidRPr="00B87A37">
              <w:rPr>
                <w:rFonts w:ascii="Times New Roman" w:hAnsi="Times New Roman"/>
                <w:bCs/>
                <w:szCs w:val="18"/>
              </w:rPr>
              <w:t xml:space="preserve"> by UE </w:t>
            </w:r>
            <w:proofErr w:type="spellStart"/>
            <w:r w:rsidRPr="00B87A37">
              <w:rPr>
                <w:rFonts w:ascii="Times New Roman" w:hAnsi="Times New Roman"/>
                <w:bCs/>
                <w:szCs w:val="18"/>
              </w:rPr>
              <w:t>during</w:t>
            </w:r>
            <w:proofErr w:type="spellEnd"/>
            <w:r w:rsidRPr="00B87A37">
              <w:rPr>
                <w:rFonts w:ascii="Times New Roman" w:hAnsi="Times New Roman"/>
                <w:bCs/>
                <w:szCs w:val="18"/>
              </w:rPr>
              <w:t xml:space="preserve"> initial </w:t>
            </w:r>
            <w:proofErr w:type="spellStart"/>
            <w:r w:rsidRPr="00B87A37">
              <w:rPr>
                <w:rFonts w:ascii="Times New Roman" w:hAnsi="Times New Roman"/>
                <w:bCs/>
                <w:szCs w:val="18"/>
              </w:rPr>
              <w:t>access</w:t>
            </w:r>
            <w:proofErr w:type="spellEnd"/>
            <w:r w:rsidRPr="00B87A37">
              <w:rPr>
                <w:rFonts w:ascii="Times New Roman" w:hAnsi="Times New Roman"/>
                <w:bCs/>
                <w:szCs w:val="18"/>
              </w:rPr>
              <w:t xml:space="preserve"> (</w:t>
            </w:r>
            <w:proofErr w:type="spellStart"/>
            <w:r w:rsidRPr="00B87A37">
              <w:rPr>
                <w:rFonts w:ascii="Times New Roman" w:hAnsi="Times New Roman"/>
                <w:bCs/>
                <w:szCs w:val="18"/>
              </w:rPr>
              <w:t>apart</w:t>
            </w:r>
            <w:proofErr w:type="spellEnd"/>
            <w:r w:rsidRPr="00B87A37">
              <w:rPr>
                <w:rFonts w:ascii="Times New Roman" w:hAnsi="Times New Roman"/>
                <w:bCs/>
                <w:szCs w:val="18"/>
              </w:rPr>
              <w:t xml:space="preserve"> </w:t>
            </w:r>
            <w:proofErr w:type="spellStart"/>
            <w:r w:rsidRPr="00B87A37">
              <w:rPr>
                <w:rFonts w:ascii="Times New Roman" w:hAnsi="Times New Roman"/>
                <w:bCs/>
                <w:szCs w:val="18"/>
              </w:rPr>
              <w:t>from</w:t>
            </w:r>
            <w:proofErr w:type="spellEnd"/>
            <w:r w:rsidRPr="00B87A37">
              <w:rPr>
                <w:rFonts w:ascii="Times New Roman" w:hAnsi="Times New Roman"/>
                <w:bCs/>
                <w:szCs w:val="18"/>
              </w:rPr>
              <w:t xml:space="preserve"> the </w:t>
            </w:r>
            <w:proofErr w:type="spellStart"/>
            <w:r w:rsidRPr="00B87A37">
              <w:rPr>
                <w:rFonts w:ascii="Times New Roman" w:hAnsi="Times New Roman"/>
                <w:bCs/>
                <w:szCs w:val="18"/>
              </w:rPr>
              <w:t>existing</w:t>
            </w:r>
            <w:proofErr w:type="spellEnd"/>
            <w:r w:rsidRPr="00B87A37">
              <w:rPr>
                <w:rFonts w:ascii="Times New Roman" w:hAnsi="Times New Roman"/>
                <w:bCs/>
                <w:szCs w:val="18"/>
              </w:rPr>
              <w:t xml:space="preserve"> 20ms value) </w:t>
            </w:r>
            <w:proofErr w:type="spellStart"/>
            <w:r w:rsidRPr="00B87A37">
              <w:rPr>
                <w:rFonts w:ascii="Times New Roman" w:hAnsi="Times New Roman"/>
                <w:bCs/>
                <w:szCs w:val="18"/>
              </w:rPr>
              <w:t>is</w:t>
            </w:r>
            <w:proofErr w:type="spellEnd"/>
            <w:r w:rsidRPr="00B87A37">
              <w:rPr>
                <w:rFonts w:ascii="Times New Roman" w:hAnsi="Times New Roman"/>
                <w:bCs/>
                <w:szCs w:val="18"/>
              </w:rPr>
              <w:t xml:space="preserve"> 160 ms.</w:t>
            </w:r>
          </w:p>
          <w:p w14:paraId="1DF76CAE" w14:textId="592244E2" w:rsidR="009503EE" w:rsidRDefault="009503EE" w:rsidP="009503EE">
            <w:pPr>
              <w:tabs>
                <w:tab w:val="left" w:pos="0"/>
              </w:tabs>
              <w:suppressAutoHyphens/>
              <w:spacing w:line="240" w:lineRule="auto"/>
              <w:rPr>
                <w:bCs/>
                <w:szCs w:val="18"/>
              </w:rPr>
            </w:pPr>
          </w:p>
          <w:p w14:paraId="29521E5F" w14:textId="77777777" w:rsidR="009503EE" w:rsidRPr="005322A6" w:rsidRDefault="009503EE" w:rsidP="009503EE">
            <w:pPr>
              <w:rPr>
                <w:szCs w:val="18"/>
              </w:rPr>
            </w:pPr>
            <w:r w:rsidRPr="005322A6">
              <w:rPr>
                <w:szCs w:val="18"/>
                <w:highlight w:val="green"/>
              </w:rPr>
              <w:t>Agreement</w:t>
            </w:r>
          </w:p>
          <w:p w14:paraId="4E63E5DF" w14:textId="77777777" w:rsidR="009503EE" w:rsidRPr="00B87A37" w:rsidRDefault="009503EE" w:rsidP="009503EE">
            <w:pPr>
              <w:rPr>
                <w:bCs/>
                <w:szCs w:val="18"/>
              </w:rPr>
            </w:pPr>
            <w:r w:rsidRPr="00B87A37">
              <w:rPr>
                <w:bCs/>
                <w:szCs w:val="18"/>
              </w:rPr>
              <w:t>Support only inter-slot repetition for Type0 PDCCH CSS.</w:t>
            </w:r>
          </w:p>
          <w:p w14:paraId="6976812A" w14:textId="77777777" w:rsidR="009503EE" w:rsidRPr="00B87A37" w:rsidRDefault="009503EE" w:rsidP="009503EE">
            <w:pPr>
              <w:tabs>
                <w:tab w:val="left" w:pos="0"/>
              </w:tabs>
              <w:rPr>
                <w:bCs/>
                <w:szCs w:val="18"/>
              </w:rPr>
            </w:pPr>
          </w:p>
          <w:p w14:paraId="02460A58" w14:textId="77777777" w:rsidR="009503EE" w:rsidRPr="005322A6" w:rsidRDefault="009503EE" w:rsidP="009503EE">
            <w:pPr>
              <w:rPr>
                <w:szCs w:val="18"/>
              </w:rPr>
            </w:pPr>
            <w:r w:rsidRPr="005322A6">
              <w:rPr>
                <w:szCs w:val="18"/>
                <w:highlight w:val="green"/>
              </w:rPr>
              <w:t>Agreement</w:t>
            </w:r>
          </w:p>
          <w:p w14:paraId="54077C87" w14:textId="77777777" w:rsidR="009503EE" w:rsidRPr="00B87A37" w:rsidRDefault="009503EE" w:rsidP="009503EE">
            <w:pPr>
              <w:rPr>
                <w:bCs/>
                <w:szCs w:val="18"/>
              </w:rPr>
            </w:pPr>
            <w:r w:rsidRPr="00B87A37">
              <w:rPr>
                <w:bCs/>
                <w:szCs w:val="18"/>
              </w:rPr>
              <w:t>For Msg4 PDSCH repetition support, RAN1 to consider:</w:t>
            </w:r>
          </w:p>
          <w:p w14:paraId="3E41277A" w14:textId="77777777" w:rsidR="009503EE" w:rsidRPr="00B87A37" w:rsidRDefault="009503EE" w:rsidP="009503EE">
            <w:pPr>
              <w:pStyle w:val="Paragraphedeliste"/>
              <w:numPr>
                <w:ilvl w:val="0"/>
                <w:numId w:val="18"/>
              </w:numPr>
              <w:suppressAutoHyphens/>
              <w:spacing w:line="240" w:lineRule="auto"/>
              <w:rPr>
                <w:rFonts w:ascii="Times New Roman" w:hAnsi="Times New Roman"/>
                <w:bCs/>
                <w:szCs w:val="18"/>
              </w:rPr>
            </w:pPr>
            <w:r w:rsidRPr="00B87A37">
              <w:rPr>
                <w:rFonts w:ascii="Times New Roman" w:hAnsi="Times New Roman"/>
                <w:bCs/>
                <w:szCs w:val="18"/>
              </w:rPr>
              <w:t xml:space="preserve">Option 1: UE </w:t>
            </w:r>
            <w:proofErr w:type="spellStart"/>
            <w:r w:rsidRPr="00B87A37">
              <w:rPr>
                <w:rFonts w:ascii="Times New Roman" w:hAnsi="Times New Roman"/>
                <w:bCs/>
                <w:szCs w:val="18"/>
              </w:rPr>
              <w:t>specific</w:t>
            </w:r>
            <w:proofErr w:type="spellEnd"/>
            <w:r w:rsidRPr="00B87A37">
              <w:rPr>
                <w:rFonts w:ascii="Times New Roman" w:hAnsi="Times New Roman"/>
                <w:bCs/>
                <w:szCs w:val="18"/>
              </w:rPr>
              <w:t xml:space="preserve"> </w:t>
            </w:r>
            <w:proofErr w:type="spellStart"/>
            <w:r w:rsidRPr="00B87A37">
              <w:rPr>
                <w:rFonts w:ascii="Times New Roman" w:hAnsi="Times New Roman"/>
                <w:bCs/>
                <w:szCs w:val="18"/>
              </w:rPr>
              <w:t>repetition</w:t>
            </w:r>
            <w:proofErr w:type="spellEnd"/>
            <w:r w:rsidRPr="00B87A37">
              <w:rPr>
                <w:rFonts w:ascii="Times New Roman" w:hAnsi="Times New Roman"/>
                <w:bCs/>
                <w:szCs w:val="18"/>
              </w:rPr>
              <w:t xml:space="preserve"> indication via DCI</w:t>
            </w:r>
          </w:p>
          <w:p w14:paraId="64945B65" w14:textId="77777777" w:rsidR="009503EE" w:rsidRPr="00B87A37" w:rsidRDefault="009503EE" w:rsidP="009503EE">
            <w:pPr>
              <w:pStyle w:val="Paragraphedeliste"/>
              <w:numPr>
                <w:ilvl w:val="0"/>
                <w:numId w:val="18"/>
              </w:numPr>
              <w:suppressAutoHyphens/>
              <w:spacing w:line="240" w:lineRule="auto"/>
              <w:rPr>
                <w:rFonts w:ascii="Times New Roman" w:hAnsi="Times New Roman"/>
                <w:bCs/>
                <w:szCs w:val="18"/>
              </w:rPr>
            </w:pPr>
            <w:r w:rsidRPr="00B87A37">
              <w:rPr>
                <w:rFonts w:ascii="Times New Roman" w:hAnsi="Times New Roman"/>
                <w:bCs/>
                <w:szCs w:val="18"/>
              </w:rPr>
              <w:t xml:space="preserve">Option 2: Msg4 </w:t>
            </w:r>
            <w:proofErr w:type="spellStart"/>
            <w:r w:rsidRPr="00B87A37">
              <w:rPr>
                <w:rFonts w:ascii="Times New Roman" w:hAnsi="Times New Roman"/>
                <w:bCs/>
                <w:szCs w:val="18"/>
              </w:rPr>
              <w:t>repetition</w:t>
            </w:r>
            <w:proofErr w:type="spellEnd"/>
            <w:r w:rsidRPr="00B87A37">
              <w:rPr>
                <w:rFonts w:ascii="Times New Roman" w:hAnsi="Times New Roman"/>
                <w:bCs/>
                <w:szCs w:val="18"/>
              </w:rPr>
              <w:t xml:space="preserve"> </w:t>
            </w:r>
            <w:proofErr w:type="spellStart"/>
            <w:r w:rsidRPr="00B87A37">
              <w:rPr>
                <w:rFonts w:ascii="Times New Roman" w:hAnsi="Times New Roman"/>
                <w:bCs/>
                <w:szCs w:val="18"/>
              </w:rPr>
              <w:t>is</w:t>
            </w:r>
            <w:proofErr w:type="spellEnd"/>
            <w:r w:rsidRPr="00B87A37">
              <w:rPr>
                <w:rFonts w:ascii="Times New Roman" w:hAnsi="Times New Roman"/>
                <w:bCs/>
                <w:szCs w:val="18"/>
              </w:rPr>
              <w:t xml:space="preserve"> </w:t>
            </w:r>
            <w:proofErr w:type="spellStart"/>
            <w:r w:rsidRPr="00B87A37">
              <w:rPr>
                <w:rFonts w:ascii="Times New Roman" w:hAnsi="Times New Roman"/>
                <w:bCs/>
                <w:szCs w:val="18"/>
              </w:rPr>
              <w:t>configured</w:t>
            </w:r>
            <w:proofErr w:type="spellEnd"/>
            <w:r w:rsidRPr="00B87A37">
              <w:rPr>
                <w:rFonts w:ascii="Times New Roman" w:hAnsi="Times New Roman"/>
                <w:bCs/>
                <w:szCs w:val="18"/>
              </w:rPr>
              <w:t xml:space="preserve"> by SIB1</w:t>
            </w:r>
          </w:p>
          <w:p w14:paraId="2A8316FF" w14:textId="77777777" w:rsidR="009503EE" w:rsidRPr="00B87A37" w:rsidRDefault="009503EE" w:rsidP="009503EE">
            <w:pPr>
              <w:pStyle w:val="Paragraphedeliste"/>
              <w:numPr>
                <w:ilvl w:val="0"/>
                <w:numId w:val="18"/>
              </w:numPr>
              <w:suppressAutoHyphens/>
              <w:spacing w:line="240" w:lineRule="auto"/>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w:t>
            </w:r>
            <w:proofErr w:type="spellStart"/>
            <w:r w:rsidRPr="00B87A37">
              <w:rPr>
                <w:rFonts w:ascii="Times New Roman" w:hAnsi="Times New Roman"/>
                <w:bCs/>
                <w:szCs w:val="18"/>
                <w:lang w:eastAsia="ja-JP"/>
              </w:rPr>
              <w:t>repetition</w:t>
            </w:r>
            <w:proofErr w:type="spellEnd"/>
            <w:r w:rsidRPr="00B87A37">
              <w:rPr>
                <w:rFonts w:ascii="Times New Roman" w:hAnsi="Times New Roman"/>
                <w:bCs/>
                <w:szCs w:val="18"/>
                <w:lang w:eastAsia="ja-JP"/>
              </w:rPr>
              <w:t xml:space="preserve"> </w:t>
            </w:r>
            <w:proofErr w:type="spellStart"/>
            <w:r w:rsidRPr="00B87A37">
              <w:rPr>
                <w:rFonts w:ascii="Times New Roman" w:hAnsi="Times New Roman"/>
                <w:bCs/>
                <w:szCs w:val="18"/>
                <w:lang w:eastAsia="ja-JP"/>
              </w:rPr>
              <w:t>is</w:t>
            </w:r>
            <w:proofErr w:type="spellEnd"/>
            <w:r w:rsidRPr="00B87A37">
              <w:rPr>
                <w:rFonts w:ascii="Times New Roman" w:hAnsi="Times New Roman"/>
                <w:bCs/>
                <w:szCs w:val="18"/>
                <w:lang w:eastAsia="ja-JP"/>
              </w:rPr>
              <w:t xml:space="preserve"> </w:t>
            </w:r>
            <w:proofErr w:type="spellStart"/>
            <w:r w:rsidRPr="00B87A37">
              <w:rPr>
                <w:rFonts w:ascii="Times New Roman" w:hAnsi="Times New Roman"/>
                <w:bCs/>
                <w:szCs w:val="18"/>
                <w:lang w:eastAsia="ja-JP"/>
              </w:rPr>
              <w:t>implicitly</w:t>
            </w:r>
            <w:proofErr w:type="spellEnd"/>
            <w:r w:rsidRPr="00B87A37">
              <w:rPr>
                <w:rFonts w:ascii="Times New Roman" w:hAnsi="Times New Roman"/>
                <w:bCs/>
                <w:szCs w:val="18"/>
                <w:lang w:eastAsia="ja-JP"/>
              </w:rPr>
              <w:t xml:space="preserve"> </w:t>
            </w:r>
            <w:proofErr w:type="spellStart"/>
            <w:r w:rsidRPr="00B87A37">
              <w:rPr>
                <w:rFonts w:ascii="Times New Roman" w:hAnsi="Times New Roman"/>
                <w:bCs/>
                <w:szCs w:val="18"/>
                <w:lang w:eastAsia="ja-JP"/>
              </w:rPr>
              <w:t>determined</w:t>
            </w:r>
            <w:proofErr w:type="spellEnd"/>
            <w:r w:rsidRPr="00B87A37">
              <w:rPr>
                <w:rFonts w:ascii="Times New Roman" w:hAnsi="Times New Roman"/>
                <w:bCs/>
                <w:szCs w:val="18"/>
                <w:lang w:eastAsia="ja-JP"/>
              </w:rPr>
              <w:t xml:space="preserve"> by </w:t>
            </w:r>
            <w:r w:rsidRPr="00B87A37">
              <w:rPr>
                <w:rFonts w:ascii="Times New Roman" w:hAnsi="Times New Roman"/>
                <w:bCs/>
                <w:szCs w:val="18"/>
              </w:rPr>
              <w:t xml:space="preserve">SIB1 PDSCH </w:t>
            </w:r>
            <w:proofErr w:type="spellStart"/>
            <w:r w:rsidRPr="00B87A37">
              <w:rPr>
                <w:rFonts w:ascii="Times New Roman" w:hAnsi="Times New Roman"/>
                <w:bCs/>
                <w:szCs w:val="18"/>
              </w:rPr>
              <w:t>repetition</w:t>
            </w:r>
            <w:proofErr w:type="spellEnd"/>
            <w:r w:rsidRPr="00B87A37">
              <w:rPr>
                <w:rFonts w:ascii="Times New Roman" w:hAnsi="Times New Roman"/>
                <w:bCs/>
                <w:szCs w:val="18"/>
              </w:rPr>
              <w:t xml:space="preserve"> </w:t>
            </w:r>
          </w:p>
          <w:p w14:paraId="20C94BEE" w14:textId="3E37385A" w:rsidR="009503EE" w:rsidRDefault="009503EE" w:rsidP="009503EE">
            <w:pPr>
              <w:rPr>
                <w:lang w:eastAsia="x-none"/>
              </w:rPr>
            </w:pPr>
          </w:p>
          <w:p w14:paraId="6572A448" w14:textId="77777777" w:rsidR="009503EE" w:rsidRPr="005322A6" w:rsidRDefault="009503EE" w:rsidP="009503EE">
            <w:r w:rsidRPr="005322A6">
              <w:rPr>
                <w:highlight w:val="green"/>
              </w:rPr>
              <w:t>Agreement</w:t>
            </w:r>
          </w:p>
          <w:p w14:paraId="7A153F2F" w14:textId="77777777" w:rsidR="009503EE" w:rsidRPr="00C076D9" w:rsidRDefault="009503EE" w:rsidP="009503EE">
            <w:r w:rsidRPr="00C076D9">
              <w:t xml:space="preserve">At least for enabling PDCCH repetition for Type0 PDCCH CSS of </w:t>
            </w:r>
            <w:proofErr w:type="spellStart"/>
            <w:r w:rsidRPr="00C076D9">
              <w:rPr>
                <w:rFonts w:eastAsiaTheme="minorEastAsia"/>
                <w:u w:val="single"/>
                <w:lang w:eastAsia="zh-CN"/>
              </w:rPr>
              <w:t>searchSpaceZero</w:t>
            </w:r>
            <w:proofErr w:type="spellEnd"/>
            <w:r w:rsidRPr="00C076D9">
              <w:rPr>
                <w:rFonts w:eastAsiaTheme="minorEastAsia"/>
                <w:u w:val="single"/>
                <w:lang w:eastAsia="zh-CN"/>
              </w:rPr>
              <w:t xml:space="preserve"> </w:t>
            </w:r>
            <w:r w:rsidRPr="00C076D9">
              <w:t>configured within MIB pdcch-ConfigSIB1, RAN1 to consider the following options</w:t>
            </w:r>
          </w:p>
          <w:p w14:paraId="1C25F6E5" w14:textId="77777777" w:rsidR="009503EE" w:rsidRPr="00C076D9" w:rsidRDefault="009503EE" w:rsidP="009503EE">
            <w:pPr>
              <w:numPr>
                <w:ilvl w:val="0"/>
                <w:numId w:val="17"/>
              </w:numPr>
              <w:tabs>
                <w:tab w:val="clear" w:pos="0"/>
              </w:tabs>
              <w:suppressAutoHyphens/>
              <w:spacing w:after="0" w:line="259" w:lineRule="auto"/>
            </w:pPr>
            <w:r w:rsidRPr="00C076D9">
              <w:t>Option 1: Using the spare 1 bit in MIB</w:t>
            </w:r>
          </w:p>
          <w:p w14:paraId="777D7CBD" w14:textId="77777777" w:rsidR="009503EE" w:rsidRPr="00C076D9" w:rsidRDefault="009503EE" w:rsidP="009503EE">
            <w:pPr>
              <w:numPr>
                <w:ilvl w:val="0"/>
                <w:numId w:val="17"/>
              </w:numPr>
              <w:tabs>
                <w:tab w:val="clear" w:pos="0"/>
              </w:tabs>
              <w:suppressAutoHyphens/>
              <w:spacing w:after="0" w:line="259" w:lineRule="auto"/>
            </w:pPr>
            <w:r w:rsidRPr="00C076D9">
              <w:t>Option 2: Using reserved bit(s) in PBCH payload</w:t>
            </w:r>
          </w:p>
          <w:p w14:paraId="24275ECA" w14:textId="77777777" w:rsidR="009503EE" w:rsidRPr="00C076D9" w:rsidRDefault="009503EE" w:rsidP="009503EE">
            <w:pPr>
              <w:numPr>
                <w:ilvl w:val="0"/>
                <w:numId w:val="17"/>
              </w:numPr>
              <w:tabs>
                <w:tab w:val="clear" w:pos="0"/>
              </w:tabs>
              <w:suppressAutoHyphens/>
              <w:spacing w:after="0" w:line="259" w:lineRule="auto"/>
            </w:pPr>
            <w:r w:rsidRPr="00C076D9">
              <w:t xml:space="preserve">Option 3: Using </w:t>
            </w:r>
            <w:proofErr w:type="spellStart"/>
            <w:r w:rsidRPr="00C076D9">
              <w:t>codepoint</w:t>
            </w:r>
            <w:proofErr w:type="spellEnd"/>
            <w:r w:rsidRPr="00C076D9">
              <w:t>(s) in PBCH payload</w:t>
            </w:r>
          </w:p>
          <w:p w14:paraId="156C363D" w14:textId="77777777" w:rsidR="009503EE" w:rsidRPr="00C076D9" w:rsidRDefault="009503EE" w:rsidP="009503EE">
            <w:pPr>
              <w:numPr>
                <w:ilvl w:val="0"/>
                <w:numId w:val="17"/>
              </w:numPr>
              <w:tabs>
                <w:tab w:val="clear" w:pos="0"/>
              </w:tabs>
              <w:suppressAutoHyphens/>
              <w:spacing w:after="0" w:line="259" w:lineRule="auto"/>
            </w:pPr>
            <w:r w:rsidRPr="00C076D9">
              <w:t>Option 4: UE blind decoding without signaling from the network during initial access</w:t>
            </w:r>
          </w:p>
          <w:p w14:paraId="7369873E" w14:textId="77777777" w:rsidR="009503EE" w:rsidRDefault="009503EE" w:rsidP="009503EE">
            <w:pPr>
              <w:rPr>
                <w:lang w:eastAsia="zh-CN"/>
              </w:rPr>
            </w:pPr>
          </w:p>
          <w:p w14:paraId="3276417F" w14:textId="77777777" w:rsidR="009503EE" w:rsidRPr="005322A6" w:rsidRDefault="009503EE" w:rsidP="009503EE">
            <w:r w:rsidRPr="005322A6">
              <w:rPr>
                <w:highlight w:val="green"/>
              </w:rPr>
              <w:t>Agreement</w:t>
            </w:r>
          </w:p>
          <w:p w14:paraId="7DBB753B" w14:textId="77777777" w:rsidR="009503EE" w:rsidRPr="005322A6" w:rsidRDefault="009503EE" w:rsidP="009503EE">
            <w:pPr>
              <w:rPr>
                <w:bCs/>
              </w:rPr>
            </w:pPr>
            <w:r w:rsidRPr="005322A6">
              <w:rPr>
                <w:bCs/>
              </w:rPr>
              <w:t xml:space="preserve">For PDCCH repetition for Type0 PDCCH CSS </w:t>
            </w:r>
            <w:r w:rsidRPr="005322A6">
              <w:t xml:space="preserve">of </w:t>
            </w:r>
            <w:proofErr w:type="spellStart"/>
            <w:r w:rsidRPr="005322A6">
              <w:rPr>
                <w:rFonts w:eastAsiaTheme="minorEastAsia"/>
                <w:u w:val="single"/>
                <w:lang w:eastAsia="zh-CN"/>
              </w:rPr>
              <w:t>searchSpaceZero</w:t>
            </w:r>
            <w:proofErr w:type="spellEnd"/>
            <w:r w:rsidRPr="005322A6">
              <w:rPr>
                <w:rFonts w:eastAsiaTheme="minorEastAsia"/>
                <w:u w:val="single"/>
                <w:lang w:eastAsia="zh-CN"/>
              </w:rPr>
              <w:t xml:space="preserve"> </w:t>
            </w:r>
            <w:r w:rsidRPr="005322A6">
              <w:t xml:space="preserve">configured within MIB pdcch-ConfigSIB1, </w:t>
            </w:r>
            <w:r w:rsidRPr="005322A6">
              <w:rPr>
                <w:bCs/>
              </w:rPr>
              <w:t>consider the following:</w:t>
            </w:r>
          </w:p>
          <w:p w14:paraId="1B8D5F4F" w14:textId="77777777" w:rsidR="009503EE" w:rsidRPr="005322A6" w:rsidRDefault="009503EE" w:rsidP="009503EE">
            <w:pPr>
              <w:pStyle w:val="Paragraphedeliste"/>
              <w:numPr>
                <w:ilvl w:val="0"/>
                <w:numId w:val="20"/>
              </w:numPr>
              <w:suppressAutoHyphens/>
              <w:spacing w:line="259" w:lineRule="auto"/>
              <w:rPr>
                <w:rFonts w:ascii="Times New Roman" w:hAnsi="Times New Roman"/>
                <w:bCs/>
                <w:szCs w:val="20"/>
              </w:rPr>
            </w:pPr>
            <w:r w:rsidRPr="005322A6">
              <w:rPr>
                <w:rFonts w:ascii="Times New Roman" w:hAnsi="Times New Roman"/>
                <w:bCs/>
                <w:szCs w:val="20"/>
              </w:rPr>
              <w:t xml:space="preserve">Option 1: Support </w:t>
            </w:r>
            <w:proofErr w:type="spellStart"/>
            <w:r w:rsidRPr="005322A6">
              <w:rPr>
                <w:rFonts w:ascii="Times New Roman" w:hAnsi="Times New Roman"/>
                <w:bCs/>
                <w:szCs w:val="20"/>
              </w:rPr>
              <w:t>repeated</w:t>
            </w:r>
            <w:proofErr w:type="spellEnd"/>
            <w:r w:rsidRPr="005322A6">
              <w:rPr>
                <w:rFonts w:ascii="Times New Roman" w:hAnsi="Times New Roman"/>
                <w:bCs/>
                <w:szCs w:val="20"/>
              </w:rPr>
              <w:t xml:space="preserve"> PDCCH candidates in the </w:t>
            </w:r>
            <w:proofErr w:type="spellStart"/>
            <w:r w:rsidRPr="005322A6">
              <w:rPr>
                <w:rFonts w:ascii="Times New Roman" w:hAnsi="Times New Roman"/>
                <w:bCs/>
                <w:szCs w:val="20"/>
              </w:rPr>
              <w:t>two</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consecutive</w:t>
            </w:r>
            <w:proofErr w:type="spellEnd"/>
            <w:r w:rsidRPr="005322A6">
              <w:rPr>
                <w:rFonts w:ascii="Times New Roman" w:hAnsi="Times New Roman"/>
                <w:bCs/>
                <w:szCs w:val="20"/>
              </w:rPr>
              <w:t xml:space="preser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198E0B61"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w:t>
            </w:r>
            <w:proofErr w:type="spellStart"/>
            <w:r w:rsidRPr="005322A6">
              <w:rPr>
                <w:rFonts w:ascii="Times New Roman" w:hAnsi="Times New Roman"/>
                <w:bCs/>
                <w:szCs w:val="20"/>
              </w:rPr>
              <w:t>share</w:t>
            </w:r>
            <w:proofErr w:type="spellEnd"/>
            <w:r w:rsidRPr="005322A6">
              <w:rPr>
                <w:rFonts w:ascii="Times New Roman" w:hAnsi="Times New Roman"/>
                <w:bCs/>
                <w:szCs w:val="20"/>
              </w:rPr>
              <w:t xml:space="preserve"> the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aggregation</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level</w:t>
            </w:r>
            <w:proofErr w:type="spellEnd"/>
            <w:r w:rsidRPr="005322A6">
              <w:rPr>
                <w:rFonts w:ascii="Times New Roman" w:hAnsi="Times New Roman"/>
                <w:bCs/>
                <w:szCs w:val="20"/>
              </w:rPr>
              <w:t xml:space="preserve"> (AL), </w:t>
            </w:r>
            <w:proofErr w:type="spellStart"/>
            <w:r w:rsidRPr="005322A6">
              <w:rPr>
                <w:rFonts w:ascii="Times New Roman" w:hAnsi="Times New Roman"/>
                <w:bCs/>
                <w:szCs w:val="20"/>
              </w:rPr>
              <w:t>coded</w:t>
            </w:r>
            <w:proofErr w:type="spellEnd"/>
            <w:r w:rsidRPr="005322A6">
              <w:rPr>
                <w:rFonts w:ascii="Times New Roman" w:hAnsi="Times New Roman"/>
                <w:bCs/>
                <w:szCs w:val="20"/>
              </w:rPr>
              <w:t xml:space="preserve"> bits and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candidate index</w:t>
            </w:r>
          </w:p>
          <w:p w14:paraId="79574C1F"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hAnsi="Times New Roman"/>
                <w:bCs/>
                <w:iCs/>
                <w:szCs w:val="20"/>
              </w:rPr>
              <w:lastRenderedPageBreak/>
              <w:t xml:space="preserve">FFS: </w:t>
            </w:r>
            <w:proofErr w:type="spellStart"/>
            <w:r w:rsidRPr="005322A6">
              <w:rPr>
                <w:rFonts w:ascii="Times New Roman" w:hAnsi="Times New Roman"/>
                <w:bCs/>
                <w:iCs/>
                <w:szCs w:val="20"/>
              </w:rPr>
              <w:t>Details</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including</w:t>
            </w:r>
            <w:proofErr w:type="spellEnd"/>
            <w:r w:rsidRPr="005322A6">
              <w:rPr>
                <w:rFonts w:ascii="Times New Roman" w:hAnsi="Times New Roman"/>
                <w:bCs/>
                <w:iCs/>
                <w:szCs w:val="20"/>
              </w:rPr>
              <w:t xml:space="preserve"> how the </w:t>
            </w:r>
            <w:proofErr w:type="spellStart"/>
            <w:r w:rsidRPr="005322A6">
              <w:rPr>
                <w:rFonts w:ascii="Times New Roman" w:hAnsi="Times New Roman"/>
                <w:bCs/>
                <w:iCs/>
                <w:szCs w:val="20"/>
              </w:rPr>
              <w:t>two</w:t>
            </w:r>
            <w:proofErr w:type="spellEnd"/>
            <w:r w:rsidRPr="005322A6">
              <w:rPr>
                <w:rFonts w:ascii="Times New Roman" w:hAnsi="Times New Roman"/>
                <w:bCs/>
                <w:iCs/>
                <w:szCs w:val="20"/>
              </w:rPr>
              <w:t xml:space="preserve"> PDCCH candidates are </w:t>
            </w:r>
            <w:proofErr w:type="spellStart"/>
            <w:r w:rsidRPr="005322A6">
              <w:rPr>
                <w:rFonts w:ascii="Times New Roman" w:hAnsi="Times New Roman"/>
                <w:bCs/>
                <w:iCs/>
                <w:szCs w:val="20"/>
              </w:rPr>
              <w:t>counted</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toward</w:t>
            </w:r>
            <w:proofErr w:type="spellEnd"/>
            <w:r w:rsidRPr="005322A6">
              <w:rPr>
                <w:rFonts w:ascii="Times New Roman" w:hAnsi="Times New Roman"/>
                <w:bCs/>
                <w:iCs/>
                <w:szCs w:val="20"/>
              </w:rPr>
              <w:t xml:space="preserve"> the BD </w:t>
            </w:r>
            <w:proofErr w:type="spellStart"/>
            <w:r w:rsidRPr="005322A6">
              <w:rPr>
                <w:rFonts w:ascii="Times New Roman" w:hAnsi="Times New Roman"/>
                <w:bCs/>
                <w:iCs/>
                <w:szCs w:val="20"/>
              </w:rPr>
              <w:t>limits</w:t>
            </w:r>
            <w:proofErr w:type="spellEnd"/>
          </w:p>
          <w:p w14:paraId="251030D5" w14:textId="77777777" w:rsidR="009503EE" w:rsidRPr="005322A6" w:rsidRDefault="009503EE" w:rsidP="009503EE">
            <w:pPr>
              <w:pStyle w:val="Paragraphedeliste"/>
              <w:numPr>
                <w:ilvl w:val="1"/>
                <w:numId w:val="19"/>
              </w:numPr>
              <w:spacing w:line="259" w:lineRule="auto"/>
              <w:rPr>
                <w:rFonts w:ascii="Times New Roman" w:hAnsi="Times New Roman"/>
                <w:bCs/>
                <w:iCs/>
                <w:szCs w:val="20"/>
              </w:rPr>
            </w:pPr>
            <w:r w:rsidRPr="005322A6">
              <w:rPr>
                <w:rFonts w:ascii="Times New Roman" w:hAnsi="Times New Roman"/>
                <w:bCs/>
                <w:iCs/>
                <w:szCs w:val="20"/>
              </w:rPr>
              <w:t xml:space="preserve">Note: </w:t>
            </w:r>
            <w:proofErr w:type="spellStart"/>
            <w:r w:rsidRPr="005322A6">
              <w:rPr>
                <w:rFonts w:ascii="Times New Roman" w:hAnsi="Times New Roman"/>
                <w:bCs/>
                <w:iCs/>
                <w:szCs w:val="20"/>
              </w:rPr>
              <w:t>with</w:t>
            </w:r>
            <w:proofErr w:type="spellEnd"/>
            <w:r w:rsidRPr="005322A6">
              <w:rPr>
                <w:rFonts w:ascii="Times New Roman" w:hAnsi="Times New Roman"/>
                <w:bCs/>
                <w:iCs/>
                <w:szCs w:val="20"/>
              </w:rPr>
              <w:t xml:space="preserve"> option 1, if the network </w:t>
            </w:r>
            <w:proofErr w:type="spellStart"/>
            <w:r w:rsidRPr="005322A6">
              <w:rPr>
                <w:rFonts w:ascii="Times New Roman" w:hAnsi="Times New Roman"/>
                <w:bCs/>
                <w:iCs/>
                <w:szCs w:val="20"/>
              </w:rPr>
              <w:t>repeats</w:t>
            </w:r>
            <w:proofErr w:type="spellEnd"/>
            <w:r w:rsidRPr="005322A6">
              <w:rPr>
                <w:rFonts w:ascii="Times New Roman" w:hAnsi="Times New Roman"/>
                <w:bCs/>
                <w:iCs/>
                <w:szCs w:val="20"/>
              </w:rPr>
              <w:t xml:space="preserve"> the Type 0 PDCCH </w:t>
            </w:r>
            <w:proofErr w:type="spellStart"/>
            <w:r w:rsidRPr="005322A6">
              <w:rPr>
                <w:rFonts w:ascii="Times New Roman" w:hAnsi="Times New Roman"/>
                <w:bCs/>
                <w:iCs/>
                <w:szCs w:val="20"/>
              </w:rPr>
              <w:t>across</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two</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consecutive</w:t>
            </w:r>
            <w:proofErr w:type="spellEnd"/>
            <w:r w:rsidRPr="005322A6">
              <w:rPr>
                <w:rFonts w:ascii="Times New Roman" w:hAnsi="Times New Roman"/>
                <w:bCs/>
                <w:iCs/>
                <w:szCs w:val="20"/>
              </w:rPr>
              <w:t xml:space="preserve"> slots, a </w:t>
            </w:r>
            <w:proofErr w:type="spellStart"/>
            <w:r w:rsidRPr="005322A6">
              <w:rPr>
                <w:rFonts w:ascii="Times New Roman" w:hAnsi="Times New Roman"/>
                <w:bCs/>
                <w:iCs/>
                <w:szCs w:val="20"/>
              </w:rPr>
              <w:t>legacy</w:t>
            </w:r>
            <w:proofErr w:type="spellEnd"/>
            <w:r w:rsidRPr="005322A6">
              <w:rPr>
                <w:rFonts w:ascii="Times New Roman" w:hAnsi="Times New Roman"/>
                <w:bCs/>
                <w:iCs/>
                <w:szCs w:val="20"/>
              </w:rPr>
              <w:t xml:space="preserve"> UE </w:t>
            </w:r>
            <w:proofErr w:type="spellStart"/>
            <w:r w:rsidRPr="005322A6">
              <w:rPr>
                <w:rFonts w:ascii="Times New Roman" w:hAnsi="Times New Roman"/>
                <w:bCs/>
                <w:iCs/>
                <w:szCs w:val="20"/>
              </w:rPr>
              <w:t>might</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decode</w:t>
            </w:r>
            <w:proofErr w:type="spellEnd"/>
            <w:r w:rsidRPr="005322A6">
              <w:rPr>
                <w:rFonts w:ascii="Times New Roman" w:hAnsi="Times New Roman"/>
                <w:bCs/>
                <w:iCs/>
                <w:szCs w:val="20"/>
              </w:rPr>
              <w:t xml:space="preserve"> the PDCCH and </w:t>
            </w:r>
            <w:proofErr w:type="spellStart"/>
            <w:r w:rsidRPr="005322A6">
              <w:rPr>
                <w:rFonts w:ascii="Times New Roman" w:hAnsi="Times New Roman"/>
                <w:bCs/>
                <w:iCs/>
                <w:szCs w:val="20"/>
              </w:rPr>
              <w:t>associated</w:t>
            </w:r>
            <w:proofErr w:type="spellEnd"/>
            <w:r w:rsidRPr="005322A6">
              <w:rPr>
                <w:rFonts w:ascii="Times New Roman" w:hAnsi="Times New Roman"/>
                <w:bCs/>
                <w:iCs/>
                <w:szCs w:val="20"/>
              </w:rPr>
              <w:t xml:space="preserve"> PDSCH in one slot and skip PDCCH monitoring in the </w:t>
            </w:r>
            <w:proofErr w:type="spellStart"/>
            <w:r w:rsidRPr="005322A6">
              <w:rPr>
                <w:rFonts w:ascii="Times New Roman" w:hAnsi="Times New Roman"/>
                <w:bCs/>
                <w:iCs/>
                <w:szCs w:val="20"/>
              </w:rPr>
              <w:t>other</w:t>
            </w:r>
            <w:proofErr w:type="spellEnd"/>
            <w:r w:rsidRPr="005322A6">
              <w:rPr>
                <w:rFonts w:ascii="Times New Roman" w:hAnsi="Times New Roman"/>
                <w:bCs/>
                <w:iCs/>
                <w:szCs w:val="20"/>
              </w:rPr>
              <w:t xml:space="preserve"> slot. </w:t>
            </w:r>
          </w:p>
          <w:p w14:paraId="792E20AF"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hAnsi="Times New Roman"/>
                <w:bCs/>
                <w:iCs/>
                <w:szCs w:val="20"/>
              </w:rPr>
              <w:t xml:space="preserve">FFS: </w:t>
            </w:r>
            <w:proofErr w:type="spellStart"/>
            <w:r w:rsidRPr="005322A6">
              <w:rPr>
                <w:rFonts w:ascii="Times New Roman" w:hAnsi="Times New Roman"/>
                <w:bCs/>
                <w:iCs/>
                <w:szCs w:val="20"/>
              </w:rPr>
              <w:t>whether</w:t>
            </w:r>
            <w:proofErr w:type="spellEnd"/>
            <w:r w:rsidRPr="005322A6">
              <w:rPr>
                <w:rFonts w:ascii="Times New Roman" w:hAnsi="Times New Roman"/>
                <w:bCs/>
                <w:iCs/>
                <w:szCs w:val="20"/>
              </w:rPr>
              <w:t xml:space="preserve">/how option 1 </w:t>
            </w:r>
            <w:proofErr w:type="spellStart"/>
            <w:r w:rsidRPr="005322A6">
              <w:rPr>
                <w:rFonts w:ascii="Times New Roman" w:hAnsi="Times New Roman"/>
                <w:bCs/>
                <w:iCs/>
                <w:szCs w:val="20"/>
              </w:rPr>
              <w:t>can</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be</w:t>
            </w:r>
            <w:proofErr w:type="spellEnd"/>
            <w:r w:rsidRPr="005322A6">
              <w:rPr>
                <w:rFonts w:ascii="Times New Roman" w:hAnsi="Times New Roman"/>
                <w:bCs/>
                <w:iCs/>
                <w:szCs w:val="20"/>
              </w:rPr>
              <w:t xml:space="preserve"> applicable for M=1 and M= ½</w:t>
            </w:r>
          </w:p>
          <w:p w14:paraId="79A8DA73" w14:textId="77777777" w:rsidR="009503EE" w:rsidRPr="005322A6" w:rsidRDefault="009503EE" w:rsidP="009503EE">
            <w:pPr>
              <w:pStyle w:val="Paragraphedeliste"/>
              <w:numPr>
                <w:ilvl w:val="0"/>
                <w:numId w:val="20"/>
              </w:numPr>
              <w:suppressAutoHyphens/>
              <w:spacing w:line="259" w:lineRule="auto"/>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w:t>
            </w:r>
            <w:proofErr w:type="spellStart"/>
            <w:r w:rsidRPr="005322A6">
              <w:rPr>
                <w:rFonts w:ascii="Times New Roman" w:hAnsi="Times New Roman"/>
                <w:bCs/>
                <w:szCs w:val="20"/>
              </w:rPr>
              <w:t>two</w:t>
            </w:r>
            <w:proofErr w:type="spellEnd"/>
            <w:r w:rsidRPr="005322A6">
              <w:rPr>
                <w:rFonts w:ascii="Times New Roman" w:hAnsi="Times New Roman"/>
                <w:bCs/>
                <w:szCs w:val="20"/>
              </w:rPr>
              <w:t xml:space="preser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5DD157CD"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hAnsi="Times New Roman"/>
                <w:bCs/>
                <w:szCs w:val="20"/>
              </w:rPr>
              <w:t xml:space="preserve">Value of X&gt;1, </w:t>
            </w:r>
            <w:proofErr w:type="spellStart"/>
            <w:r w:rsidRPr="005322A6">
              <w:rPr>
                <w:rFonts w:ascii="Times New Roman" w:hAnsi="Times New Roman"/>
                <w:bCs/>
                <w:szCs w:val="20"/>
              </w:rPr>
              <w:t>predefined</w:t>
            </w:r>
            <w:proofErr w:type="spellEnd"/>
            <w:r w:rsidRPr="005322A6">
              <w:rPr>
                <w:rFonts w:ascii="Times New Roman" w:hAnsi="Times New Roman"/>
                <w:bCs/>
                <w:szCs w:val="20"/>
              </w:rPr>
              <w:t xml:space="preserve"> or </w:t>
            </w:r>
            <w:proofErr w:type="spellStart"/>
            <w:r w:rsidRPr="005322A6">
              <w:rPr>
                <w:rFonts w:ascii="Times New Roman" w:hAnsi="Times New Roman"/>
                <w:bCs/>
                <w:szCs w:val="20"/>
              </w:rPr>
              <w:t>configured</w:t>
            </w:r>
            <w:proofErr w:type="spellEnd"/>
          </w:p>
          <w:p w14:paraId="43222E36" w14:textId="77777777" w:rsidR="009503EE" w:rsidRPr="005322A6" w:rsidRDefault="009503EE" w:rsidP="009503EE">
            <w:pPr>
              <w:pStyle w:val="Paragraphedeliste"/>
              <w:numPr>
                <w:ilvl w:val="2"/>
                <w:numId w:val="19"/>
              </w:numPr>
              <w:spacing w:line="259" w:lineRule="auto"/>
              <w:rPr>
                <w:rFonts w:ascii="Times New Roman" w:hAnsi="Times New Roman"/>
                <w:bCs/>
                <w:szCs w:val="20"/>
              </w:rPr>
            </w:pPr>
            <w:r w:rsidRPr="005322A6">
              <w:rPr>
                <w:rFonts w:ascii="Times New Roman" w:hAnsi="Times New Roman"/>
                <w:bCs/>
                <w:szCs w:val="20"/>
              </w:rPr>
              <w:t xml:space="preserve">FFS: Value of X </w:t>
            </w:r>
          </w:p>
          <w:p w14:paraId="1153A630"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w:t>
            </w:r>
            <w:proofErr w:type="spellStart"/>
            <w:r w:rsidRPr="005322A6">
              <w:rPr>
                <w:rFonts w:ascii="Times New Roman" w:hAnsi="Times New Roman"/>
                <w:bCs/>
                <w:szCs w:val="20"/>
              </w:rPr>
              <w:t>share</w:t>
            </w:r>
            <w:proofErr w:type="spellEnd"/>
            <w:r w:rsidRPr="005322A6">
              <w:rPr>
                <w:rFonts w:ascii="Times New Roman" w:hAnsi="Times New Roman"/>
                <w:bCs/>
                <w:szCs w:val="20"/>
              </w:rPr>
              <w:t xml:space="preserve"> the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aggregation</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level</w:t>
            </w:r>
            <w:proofErr w:type="spellEnd"/>
            <w:r w:rsidRPr="005322A6">
              <w:rPr>
                <w:rFonts w:ascii="Times New Roman" w:hAnsi="Times New Roman"/>
                <w:bCs/>
                <w:szCs w:val="20"/>
              </w:rPr>
              <w:t xml:space="preserve"> (AL), </w:t>
            </w:r>
            <w:proofErr w:type="spellStart"/>
            <w:r w:rsidRPr="005322A6">
              <w:rPr>
                <w:rFonts w:ascii="Times New Roman" w:hAnsi="Times New Roman"/>
                <w:bCs/>
                <w:szCs w:val="20"/>
              </w:rPr>
              <w:t>coded</w:t>
            </w:r>
            <w:proofErr w:type="spellEnd"/>
            <w:r w:rsidRPr="005322A6">
              <w:rPr>
                <w:rFonts w:ascii="Times New Roman" w:hAnsi="Times New Roman"/>
                <w:bCs/>
                <w:szCs w:val="20"/>
              </w:rPr>
              <w:t xml:space="preserve"> bits and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candidate index</w:t>
            </w:r>
          </w:p>
          <w:p w14:paraId="511B2760"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hAnsi="Times New Roman"/>
                <w:bCs/>
                <w:iCs/>
                <w:szCs w:val="20"/>
              </w:rPr>
              <w:t xml:space="preserve">FFS: </w:t>
            </w:r>
            <w:proofErr w:type="spellStart"/>
            <w:r w:rsidRPr="005322A6">
              <w:rPr>
                <w:rFonts w:ascii="Times New Roman" w:hAnsi="Times New Roman"/>
                <w:bCs/>
                <w:iCs/>
                <w:szCs w:val="20"/>
              </w:rPr>
              <w:t>Backward</w:t>
            </w:r>
            <w:proofErr w:type="spellEnd"/>
            <w:r w:rsidRPr="005322A6">
              <w:rPr>
                <w:rFonts w:ascii="Times New Roman" w:hAnsi="Times New Roman"/>
                <w:bCs/>
                <w:iCs/>
                <w:szCs w:val="20"/>
              </w:rPr>
              <w:t xml:space="preserve"> compatibility to </w:t>
            </w:r>
            <w:proofErr w:type="spellStart"/>
            <w:r w:rsidRPr="005322A6">
              <w:rPr>
                <w:rFonts w:ascii="Times New Roman" w:hAnsi="Times New Roman"/>
                <w:bCs/>
                <w:iCs/>
                <w:szCs w:val="20"/>
              </w:rPr>
              <w:t>legacy</w:t>
            </w:r>
            <w:proofErr w:type="spellEnd"/>
            <w:r w:rsidRPr="005322A6">
              <w:rPr>
                <w:rFonts w:ascii="Times New Roman" w:hAnsi="Times New Roman"/>
                <w:bCs/>
                <w:iCs/>
                <w:szCs w:val="20"/>
              </w:rPr>
              <w:t xml:space="preserve"> UE</w:t>
            </w:r>
          </w:p>
          <w:p w14:paraId="19C26099" w14:textId="77777777" w:rsidR="009503EE" w:rsidRPr="005322A6" w:rsidRDefault="009503EE" w:rsidP="009503EE">
            <w:pPr>
              <w:pStyle w:val="Paragraphedeliste"/>
              <w:numPr>
                <w:ilvl w:val="0"/>
                <w:numId w:val="19"/>
              </w:numPr>
              <w:spacing w:line="259" w:lineRule="auto"/>
              <w:rPr>
                <w:rFonts w:ascii="Times New Roman" w:hAnsi="Times New Roman"/>
                <w:bCs/>
                <w:strike/>
                <w:szCs w:val="20"/>
              </w:rPr>
            </w:pPr>
            <w:r w:rsidRPr="005322A6">
              <w:rPr>
                <w:rFonts w:ascii="Times New Roman" w:hAnsi="Times New Roman"/>
                <w:bCs/>
                <w:iCs/>
                <w:szCs w:val="20"/>
              </w:rPr>
              <w:t xml:space="preserve">Option 3: </w:t>
            </w:r>
          </w:p>
          <w:p w14:paraId="51009570"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w:t>
            </w:r>
            <w:proofErr w:type="spellStart"/>
            <w:r w:rsidRPr="005322A6">
              <w:rPr>
                <w:rFonts w:ascii="Times New Roman" w:eastAsiaTheme="minorEastAsia" w:hAnsi="Times New Roman"/>
                <w:bCs/>
                <w:szCs w:val="20"/>
              </w:rPr>
              <w:t>associated</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respectively</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with</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different</w:t>
            </w:r>
            <w:proofErr w:type="spellEnd"/>
            <w:r w:rsidRPr="005322A6">
              <w:rPr>
                <w:rFonts w:ascii="Times New Roman" w:eastAsiaTheme="minorEastAsia" w:hAnsi="Times New Roman"/>
                <w:bCs/>
                <w:szCs w:val="20"/>
              </w:rPr>
              <w:t xml:space="preserve"> SSB indexes are </w:t>
            </w:r>
            <w:proofErr w:type="spellStart"/>
            <w:r w:rsidRPr="005322A6">
              <w:rPr>
                <w:rFonts w:ascii="Times New Roman" w:eastAsiaTheme="minorEastAsia" w:hAnsi="Times New Roman"/>
                <w:bCs/>
                <w:szCs w:val="20"/>
              </w:rPr>
              <w:t>repetitions</w:t>
            </w:r>
            <w:proofErr w:type="spellEnd"/>
            <w:r w:rsidRPr="005322A6">
              <w:rPr>
                <w:rFonts w:ascii="Times New Roman" w:eastAsiaTheme="minorEastAsia" w:hAnsi="Times New Roman"/>
                <w:bCs/>
                <w:szCs w:val="20"/>
              </w:rPr>
              <w:t xml:space="preserve"> of </w:t>
            </w:r>
            <w:proofErr w:type="spellStart"/>
            <w:r w:rsidRPr="005322A6">
              <w:rPr>
                <w:rFonts w:ascii="Times New Roman" w:eastAsiaTheme="minorEastAsia" w:hAnsi="Times New Roman"/>
                <w:bCs/>
                <w:szCs w:val="20"/>
              </w:rPr>
              <w:t>each</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other</w:t>
            </w:r>
            <w:proofErr w:type="spellEnd"/>
            <w:r w:rsidRPr="005322A6">
              <w:rPr>
                <w:rFonts w:ascii="Times New Roman" w:eastAsiaTheme="minorEastAsia" w:hAnsi="Times New Roman"/>
                <w:bCs/>
                <w:szCs w:val="20"/>
              </w:rPr>
              <w:t xml:space="preserve"> and </w:t>
            </w:r>
            <w:proofErr w:type="spellStart"/>
            <w:r w:rsidRPr="005322A6">
              <w:rPr>
                <w:rFonts w:ascii="Times New Roman" w:eastAsiaTheme="minorEastAsia" w:hAnsi="Times New Roman"/>
                <w:bCs/>
                <w:szCs w:val="20"/>
              </w:rPr>
              <w:t>share</w:t>
            </w:r>
            <w:proofErr w:type="spellEnd"/>
            <w:r w:rsidRPr="005322A6">
              <w:rPr>
                <w:rFonts w:ascii="Times New Roman" w:eastAsiaTheme="minorEastAsia" w:hAnsi="Times New Roman"/>
                <w:bCs/>
                <w:szCs w:val="20"/>
              </w:rPr>
              <w:t xml:space="preserve"> the </w:t>
            </w:r>
            <w:proofErr w:type="spellStart"/>
            <w:r w:rsidRPr="005322A6">
              <w:rPr>
                <w:rFonts w:ascii="Times New Roman" w:eastAsiaTheme="minorEastAsia" w:hAnsi="Times New Roman"/>
                <w:bCs/>
                <w:szCs w:val="20"/>
              </w:rPr>
              <w:t>same</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aggregation</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level</w:t>
            </w:r>
            <w:proofErr w:type="spellEnd"/>
            <w:r w:rsidRPr="005322A6">
              <w:rPr>
                <w:rFonts w:ascii="Times New Roman" w:eastAsiaTheme="minorEastAsia" w:hAnsi="Times New Roman"/>
                <w:bCs/>
                <w:szCs w:val="20"/>
              </w:rPr>
              <w:t xml:space="preserve">, </w:t>
            </w:r>
            <w:proofErr w:type="spellStart"/>
            <w:r w:rsidRPr="005322A6">
              <w:rPr>
                <w:rFonts w:ascii="Times New Roman" w:hAnsi="Times New Roman"/>
                <w:bCs/>
                <w:szCs w:val="20"/>
              </w:rPr>
              <w:t>coded</w:t>
            </w:r>
            <w:proofErr w:type="spellEnd"/>
            <w:r w:rsidRPr="005322A6">
              <w:rPr>
                <w:rFonts w:ascii="Times New Roman" w:hAnsi="Times New Roman"/>
                <w:bCs/>
                <w:szCs w:val="20"/>
              </w:rPr>
              <w:t xml:space="preserve"> bits and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candidate index</w:t>
            </w:r>
          </w:p>
          <w:p w14:paraId="1E71CAF2" w14:textId="77777777" w:rsidR="009503EE" w:rsidRPr="005322A6" w:rsidRDefault="009503EE" w:rsidP="009503EE">
            <w:pPr>
              <w:pStyle w:val="Paragraphedeliste"/>
              <w:numPr>
                <w:ilvl w:val="2"/>
                <w:numId w:val="19"/>
              </w:numPr>
              <w:spacing w:line="259" w:lineRule="auto"/>
              <w:rPr>
                <w:rFonts w:ascii="Times New Roman" w:hAnsi="Times New Roman"/>
                <w:bCs/>
                <w:szCs w:val="20"/>
              </w:rPr>
            </w:pPr>
            <w:r w:rsidRPr="005322A6">
              <w:rPr>
                <w:rFonts w:ascii="Times New Roman" w:eastAsiaTheme="minorEastAsia" w:hAnsi="Times New Roman"/>
                <w:bCs/>
                <w:szCs w:val="20"/>
              </w:rPr>
              <w:t xml:space="preserve">For M=1/2 and M=1, the </w:t>
            </w:r>
            <w:proofErr w:type="spellStart"/>
            <w:r w:rsidRPr="005322A6">
              <w:rPr>
                <w:rFonts w:ascii="Times New Roman" w:eastAsiaTheme="minorEastAsia" w:hAnsi="Times New Roman"/>
                <w:bCs/>
                <w:szCs w:val="20"/>
              </w:rPr>
              <w:t>repeated</w:t>
            </w:r>
            <w:proofErr w:type="spellEnd"/>
            <w:r w:rsidRPr="005322A6">
              <w:rPr>
                <w:rFonts w:ascii="Times New Roman" w:eastAsiaTheme="minorEastAsia" w:hAnsi="Times New Roman"/>
                <w:bCs/>
                <w:szCs w:val="20"/>
              </w:rPr>
              <w:t xml:space="preserve"> PDCCH candidates in </w:t>
            </w:r>
            <w:proofErr w:type="spellStart"/>
            <w:r w:rsidRPr="005322A6">
              <w:rPr>
                <w:rFonts w:ascii="Times New Roman" w:eastAsiaTheme="minorEastAsia" w:hAnsi="Times New Roman"/>
                <w:bCs/>
                <w:szCs w:val="20"/>
              </w:rPr>
              <w:t>two</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consecutive</w:t>
            </w:r>
            <w:proofErr w:type="spellEnd"/>
            <w:r w:rsidRPr="005322A6">
              <w:rPr>
                <w:rFonts w:ascii="Times New Roman" w:eastAsiaTheme="minorEastAsia" w:hAnsi="Times New Roman"/>
                <w:bCs/>
                <w:szCs w:val="20"/>
              </w:rPr>
              <w:t xml:space="preserve"> slots </w:t>
            </w:r>
            <w:proofErr w:type="spellStart"/>
            <w:r w:rsidRPr="005322A6">
              <w:rPr>
                <w:rFonts w:ascii="Times New Roman" w:eastAsiaTheme="minorEastAsia" w:hAnsi="Times New Roman"/>
                <w:bCs/>
                <w:szCs w:val="20"/>
              </w:rPr>
              <w:t>associated</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with</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different</w:t>
            </w:r>
            <w:proofErr w:type="spellEnd"/>
            <w:r w:rsidRPr="005322A6">
              <w:rPr>
                <w:rFonts w:ascii="Times New Roman" w:eastAsiaTheme="minorEastAsia" w:hAnsi="Times New Roman"/>
                <w:bCs/>
                <w:szCs w:val="20"/>
              </w:rPr>
              <w:t xml:space="preserve"> SSB indexes;</w:t>
            </w:r>
          </w:p>
          <w:p w14:paraId="0E8376EA" w14:textId="77777777" w:rsidR="009503EE" w:rsidRPr="005322A6" w:rsidRDefault="009503EE" w:rsidP="009503EE">
            <w:pPr>
              <w:pStyle w:val="Paragraphedeliste"/>
              <w:numPr>
                <w:ilvl w:val="2"/>
                <w:numId w:val="19"/>
              </w:numPr>
              <w:spacing w:line="259" w:lineRule="auto"/>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 xml:space="preserve">+1 </w:t>
            </w:r>
            <w:proofErr w:type="spellStart"/>
            <w:r w:rsidRPr="005322A6">
              <w:rPr>
                <w:rFonts w:ascii="Times New Roman" w:hAnsi="Times New Roman"/>
                <w:bCs/>
                <w:szCs w:val="20"/>
              </w:rPr>
              <w:t>associated</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respectively</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with</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different</w:t>
            </w:r>
            <w:proofErr w:type="spellEnd"/>
            <w:r w:rsidRPr="005322A6">
              <w:rPr>
                <w:rFonts w:ascii="Times New Roman" w:hAnsi="Times New Roman"/>
                <w:bCs/>
                <w:szCs w:val="20"/>
              </w:rPr>
              <w:t xml:space="preserve"> SSB indexes are </w:t>
            </w:r>
            <w:proofErr w:type="spellStart"/>
            <w:r w:rsidRPr="005322A6">
              <w:rPr>
                <w:rFonts w:ascii="Times New Roman" w:hAnsi="Times New Roman"/>
                <w:bCs/>
                <w:szCs w:val="20"/>
              </w:rPr>
              <w:t>repetitions</w:t>
            </w:r>
            <w:proofErr w:type="spellEnd"/>
            <w:r w:rsidRPr="005322A6">
              <w:rPr>
                <w:rFonts w:ascii="Times New Roman" w:hAnsi="Times New Roman"/>
                <w:bCs/>
                <w:szCs w:val="20"/>
              </w:rPr>
              <w:t xml:space="preserve"> of </w:t>
            </w:r>
            <w:proofErr w:type="spellStart"/>
            <w:r w:rsidRPr="005322A6">
              <w:rPr>
                <w:rFonts w:ascii="Times New Roman" w:hAnsi="Times New Roman"/>
                <w:bCs/>
                <w:szCs w:val="20"/>
              </w:rPr>
              <w:t>each</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other</w:t>
            </w:r>
            <w:proofErr w:type="spellEnd"/>
            <w:r w:rsidRPr="005322A6">
              <w:rPr>
                <w:rFonts w:ascii="Times New Roman" w:hAnsi="Times New Roman"/>
                <w:bCs/>
                <w:szCs w:val="20"/>
              </w:rPr>
              <w:t xml:space="preserve"> and </w:t>
            </w:r>
            <w:proofErr w:type="spellStart"/>
            <w:r w:rsidRPr="005322A6">
              <w:rPr>
                <w:rFonts w:ascii="Times New Roman" w:hAnsi="Times New Roman"/>
                <w:bCs/>
                <w:szCs w:val="20"/>
              </w:rPr>
              <w:t>share</w:t>
            </w:r>
            <w:proofErr w:type="spellEnd"/>
            <w:r w:rsidRPr="005322A6">
              <w:rPr>
                <w:rFonts w:ascii="Times New Roman" w:hAnsi="Times New Roman"/>
                <w:bCs/>
                <w:szCs w:val="20"/>
              </w:rPr>
              <w:t xml:space="preserve"> the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aggregation</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level</w:t>
            </w:r>
            <w:proofErr w:type="spellEnd"/>
            <w:r w:rsidRPr="005322A6">
              <w:rPr>
                <w:rFonts w:ascii="Times New Roman" w:hAnsi="Times New Roman"/>
                <w:bCs/>
                <w:szCs w:val="20"/>
              </w:rPr>
              <w:t xml:space="preserve">, </w:t>
            </w:r>
            <w:proofErr w:type="spellStart"/>
            <w:r w:rsidRPr="005322A6">
              <w:rPr>
                <w:rFonts w:ascii="Times New Roman" w:hAnsi="Times New Roman"/>
                <w:bCs/>
                <w:szCs w:val="20"/>
              </w:rPr>
              <w:t>coded</w:t>
            </w:r>
            <w:proofErr w:type="spellEnd"/>
            <w:r w:rsidRPr="005322A6">
              <w:rPr>
                <w:rFonts w:ascii="Times New Roman" w:hAnsi="Times New Roman"/>
                <w:bCs/>
                <w:szCs w:val="20"/>
              </w:rPr>
              <w:t xml:space="preserve"> bits and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candidate index</w:t>
            </w:r>
          </w:p>
          <w:p w14:paraId="6475B00B" w14:textId="77777777" w:rsidR="009503EE" w:rsidRPr="005322A6" w:rsidRDefault="009503EE" w:rsidP="009503EE">
            <w:pPr>
              <w:pStyle w:val="Paragraphedeliste"/>
              <w:numPr>
                <w:ilvl w:val="0"/>
                <w:numId w:val="19"/>
              </w:numPr>
              <w:spacing w:line="259" w:lineRule="auto"/>
              <w:rPr>
                <w:rFonts w:ascii="Times New Roman" w:hAnsi="Times New Roman"/>
                <w:bCs/>
                <w:szCs w:val="20"/>
              </w:rPr>
            </w:pPr>
            <w:r w:rsidRPr="005322A6">
              <w:rPr>
                <w:rFonts w:ascii="Times New Roman" w:hAnsi="Times New Roman"/>
                <w:bCs/>
                <w:szCs w:val="20"/>
              </w:rPr>
              <w:t xml:space="preserve">Option 4: Option 2 </w:t>
            </w:r>
            <w:proofErr w:type="spellStart"/>
            <w:r w:rsidRPr="005322A6">
              <w:rPr>
                <w:rFonts w:ascii="Times New Roman" w:hAnsi="Times New Roman"/>
                <w:bCs/>
                <w:szCs w:val="20"/>
              </w:rPr>
              <w:t>with</w:t>
            </w:r>
            <w:proofErr w:type="spellEnd"/>
            <w:r w:rsidRPr="005322A6">
              <w:rPr>
                <w:rFonts w:ascii="Times New Roman" w:hAnsi="Times New Roman"/>
                <w:bCs/>
                <w:szCs w:val="20"/>
              </w:rPr>
              <w:t xml:space="preserve"> </w:t>
            </w:r>
            <w:r w:rsidRPr="005322A6">
              <w:rPr>
                <w:rFonts w:ascii="Times New Roman" w:hAnsi="Times New Roman"/>
                <w:bCs/>
                <w:iCs/>
                <w:szCs w:val="20"/>
              </w:rPr>
              <w:t xml:space="preserve">cross SSB </w:t>
            </w:r>
            <w:proofErr w:type="spellStart"/>
            <w:r w:rsidRPr="005322A6">
              <w:rPr>
                <w:rFonts w:ascii="Times New Roman" w:hAnsi="Times New Roman"/>
                <w:bCs/>
                <w:iCs/>
                <w:szCs w:val="20"/>
              </w:rPr>
              <w:t>beam</w:t>
            </w:r>
            <w:proofErr w:type="spellEnd"/>
            <w:r w:rsidRPr="005322A6">
              <w:rPr>
                <w:rFonts w:ascii="Times New Roman" w:hAnsi="Times New Roman"/>
                <w:bCs/>
                <w:iCs/>
                <w:szCs w:val="20"/>
              </w:rPr>
              <w:t xml:space="preserve"> </w:t>
            </w:r>
            <w:proofErr w:type="spellStart"/>
            <w:r w:rsidRPr="005322A6">
              <w:rPr>
                <w:rFonts w:ascii="Times New Roman" w:hAnsi="Times New Roman"/>
                <w:bCs/>
                <w:iCs/>
                <w:szCs w:val="20"/>
              </w:rPr>
              <w:t>repetition</w:t>
            </w:r>
            <w:proofErr w:type="spellEnd"/>
            <w:r w:rsidRPr="005322A6">
              <w:rPr>
                <w:rFonts w:ascii="Times New Roman" w:hAnsi="Times New Roman"/>
                <w:bCs/>
                <w:iCs/>
                <w:szCs w:val="20"/>
              </w:rPr>
              <w:t xml:space="preserve"> support</w:t>
            </w:r>
          </w:p>
          <w:p w14:paraId="11EF8950" w14:textId="77777777" w:rsidR="009503EE" w:rsidRPr="005322A6" w:rsidRDefault="009503EE" w:rsidP="009503EE">
            <w:pPr>
              <w:pStyle w:val="Paragraphedeliste"/>
              <w:numPr>
                <w:ilvl w:val="1"/>
                <w:numId w:val="19"/>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w:t>
            </w:r>
            <w:proofErr w:type="spellStart"/>
            <w:r w:rsidRPr="005322A6">
              <w:rPr>
                <w:rFonts w:ascii="Times New Roman" w:eastAsiaTheme="minorEastAsia" w:hAnsi="Times New Roman"/>
                <w:bCs/>
                <w:szCs w:val="20"/>
              </w:rPr>
              <w:t>associated</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respectively</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with</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different</w:t>
            </w:r>
            <w:proofErr w:type="spellEnd"/>
            <w:r w:rsidRPr="005322A6">
              <w:rPr>
                <w:rFonts w:ascii="Times New Roman" w:eastAsiaTheme="minorEastAsia" w:hAnsi="Times New Roman"/>
                <w:bCs/>
                <w:szCs w:val="20"/>
              </w:rPr>
              <w:t xml:space="preserve"> SSB indexes are </w:t>
            </w:r>
            <w:proofErr w:type="spellStart"/>
            <w:r w:rsidRPr="005322A6">
              <w:rPr>
                <w:rFonts w:ascii="Times New Roman" w:eastAsiaTheme="minorEastAsia" w:hAnsi="Times New Roman"/>
                <w:bCs/>
                <w:szCs w:val="20"/>
              </w:rPr>
              <w:t>repetitions</w:t>
            </w:r>
            <w:proofErr w:type="spellEnd"/>
            <w:r w:rsidRPr="005322A6">
              <w:rPr>
                <w:rFonts w:ascii="Times New Roman" w:eastAsiaTheme="minorEastAsia" w:hAnsi="Times New Roman"/>
                <w:bCs/>
                <w:szCs w:val="20"/>
              </w:rPr>
              <w:t xml:space="preserve"> of </w:t>
            </w:r>
            <w:proofErr w:type="spellStart"/>
            <w:r w:rsidRPr="005322A6">
              <w:rPr>
                <w:rFonts w:ascii="Times New Roman" w:eastAsiaTheme="minorEastAsia" w:hAnsi="Times New Roman"/>
                <w:bCs/>
                <w:szCs w:val="20"/>
              </w:rPr>
              <w:t>each</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other</w:t>
            </w:r>
            <w:proofErr w:type="spellEnd"/>
            <w:r w:rsidRPr="005322A6">
              <w:rPr>
                <w:rFonts w:ascii="Times New Roman" w:eastAsiaTheme="minorEastAsia" w:hAnsi="Times New Roman"/>
                <w:bCs/>
                <w:szCs w:val="20"/>
              </w:rPr>
              <w:t xml:space="preserve"> and </w:t>
            </w:r>
            <w:proofErr w:type="spellStart"/>
            <w:r w:rsidRPr="005322A6">
              <w:rPr>
                <w:rFonts w:ascii="Times New Roman" w:eastAsiaTheme="minorEastAsia" w:hAnsi="Times New Roman"/>
                <w:bCs/>
                <w:szCs w:val="20"/>
              </w:rPr>
              <w:t>share</w:t>
            </w:r>
            <w:proofErr w:type="spellEnd"/>
            <w:r w:rsidRPr="005322A6">
              <w:rPr>
                <w:rFonts w:ascii="Times New Roman" w:eastAsiaTheme="minorEastAsia" w:hAnsi="Times New Roman"/>
                <w:bCs/>
                <w:szCs w:val="20"/>
              </w:rPr>
              <w:t xml:space="preserve"> the </w:t>
            </w:r>
            <w:proofErr w:type="spellStart"/>
            <w:r w:rsidRPr="005322A6">
              <w:rPr>
                <w:rFonts w:ascii="Times New Roman" w:eastAsiaTheme="minorEastAsia" w:hAnsi="Times New Roman"/>
                <w:bCs/>
                <w:szCs w:val="20"/>
              </w:rPr>
              <w:t>same</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aggregation</w:t>
            </w:r>
            <w:proofErr w:type="spellEnd"/>
            <w:r w:rsidRPr="005322A6">
              <w:rPr>
                <w:rFonts w:ascii="Times New Roman" w:eastAsiaTheme="minorEastAsia" w:hAnsi="Times New Roman"/>
                <w:bCs/>
                <w:szCs w:val="20"/>
              </w:rPr>
              <w:t xml:space="preserve"> </w:t>
            </w:r>
            <w:proofErr w:type="spellStart"/>
            <w:r w:rsidRPr="005322A6">
              <w:rPr>
                <w:rFonts w:ascii="Times New Roman" w:eastAsiaTheme="minorEastAsia" w:hAnsi="Times New Roman"/>
                <w:bCs/>
                <w:szCs w:val="20"/>
              </w:rPr>
              <w:t>level</w:t>
            </w:r>
            <w:proofErr w:type="spellEnd"/>
            <w:r w:rsidRPr="005322A6">
              <w:rPr>
                <w:rFonts w:ascii="Times New Roman" w:eastAsiaTheme="minorEastAsia" w:hAnsi="Times New Roman"/>
                <w:bCs/>
                <w:szCs w:val="20"/>
              </w:rPr>
              <w:t xml:space="preserve">, </w:t>
            </w:r>
            <w:proofErr w:type="spellStart"/>
            <w:r w:rsidRPr="005322A6">
              <w:rPr>
                <w:rFonts w:ascii="Times New Roman" w:hAnsi="Times New Roman"/>
                <w:bCs/>
                <w:szCs w:val="20"/>
              </w:rPr>
              <w:t>coded</w:t>
            </w:r>
            <w:proofErr w:type="spellEnd"/>
            <w:r w:rsidRPr="005322A6">
              <w:rPr>
                <w:rFonts w:ascii="Times New Roman" w:hAnsi="Times New Roman"/>
                <w:bCs/>
                <w:szCs w:val="20"/>
              </w:rPr>
              <w:t xml:space="preserve"> bits and </w:t>
            </w:r>
            <w:proofErr w:type="spellStart"/>
            <w:r w:rsidRPr="005322A6">
              <w:rPr>
                <w:rFonts w:ascii="Times New Roman" w:hAnsi="Times New Roman"/>
                <w:bCs/>
                <w:szCs w:val="20"/>
              </w:rPr>
              <w:t>same</w:t>
            </w:r>
            <w:proofErr w:type="spellEnd"/>
            <w:r w:rsidRPr="005322A6">
              <w:rPr>
                <w:rFonts w:ascii="Times New Roman" w:hAnsi="Times New Roman"/>
                <w:bCs/>
                <w:szCs w:val="20"/>
              </w:rPr>
              <w:t xml:space="preserve"> candidate index</w:t>
            </w:r>
          </w:p>
          <w:p w14:paraId="4492FCB9" w14:textId="25B722B5" w:rsidR="009503EE" w:rsidRDefault="009503EE" w:rsidP="009503EE">
            <w:pPr>
              <w:rPr>
                <w:lang w:eastAsia="x-none"/>
              </w:rPr>
            </w:pPr>
          </w:p>
          <w:p w14:paraId="55F61FB8" w14:textId="77777777" w:rsidR="009503EE" w:rsidRDefault="009503EE" w:rsidP="009503EE">
            <w:pPr>
              <w:rPr>
                <w:lang w:eastAsia="x-none"/>
              </w:rPr>
            </w:pPr>
            <w:r w:rsidRPr="00F1534B">
              <w:rPr>
                <w:highlight w:val="green"/>
                <w:lang w:eastAsia="x-none"/>
              </w:rPr>
              <w:t>Agreement</w:t>
            </w:r>
          </w:p>
          <w:p w14:paraId="5E2BBFDE" w14:textId="77777777" w:rsidR="009503EE" w:rsidRPr="000976D1" w:rsidRDefault="009503EE" w:rsidP="009503EE">
            <w:r w:rsidRPr="000976D1">
              <w:t>For SIB1 link level enhancement, RAN1 to consider the following options:</w:t>
            </w:r>
          </w:p>
          <w:p w14:paraId="4F6C8250" w14:textId="77777777" w:rsidR="009503EE" w:rsidRPr="000976D1" w:rsidRDefault="009503EE" w:rsidP="009503EE">
            <w:pPr>
              <w:pStyle w:val="Paragraphedeliste"/>
              <w:numPr>
                <w:ilvl w:val="0"/>
                <w:numId w:val="21"/>
              </w:numPr>
              <w:suppressAutoHyphens/>
              <w:spacing w:line="259" w:lineRule="auto"/>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 xml:space="preserve">PDSCH </w:t>
            </w:r>
            <w:proofErr w:type="spellStart"/>
            <w:r w:rsidRPr="000976D1">
              <w:rPr>
                <w:rFonts w:ascii="Times New Roman" w:eastAsiaTheme="minorEastAsia" w:hAnsi="Times New Roman"/>
              </w:rPr>
              <w:t>repetition</w:t>
            </w:r>
            <w:proofErr w:type="spellEnd"/>
            <w:r w:rsidRPr="000976D1">
              <w:rPr>
                <w:rFonts w:ascii="Times New Roman" w:eastAsiaTheme="minorEastAsia" w:hAnsi="Times New Roman"/>
              </w:rPr>
              <w:t xml:space="preserve"> of SIB1 </w:t>
            </w:r>
            <w:proofErr w:type="spellStart"/>
            <w:r w:rsidRPr="000976D1">
              <w:rPr>
                <w:rFonts w:ascii="Times New Roman" w:eastAsiaTheme="minorEastAsia" w:hAnsi="Times New Roman"/>
              </w:rPr>
              <w:t>is</w:t>
            </w:r>
            <w:proofErr w:type="spellEnd"/>
            <w:r w:rsidRPr="000976D1">
              <w:rPr>
                <w:rFonts w:ascii="Times New Roman" w:eastAsiaTheme="minorEastAsia" w:hAnsi="Times New Roman"/>
              </w:rPr>
              <w:t xml:space="preserve"> </w:t>
            </w:r>
            <w:proofErr w:type="spellStart"/>
            <w:r w:rsidRPr="000976D1">
              <w:rPr>
                <w:rFonts w:ascii="Times New Roman" w:eastAsiaTheme="minorEastAsia" w:hAnsi="Times New Roman"/>
              </w:rPr>
              <w:t>transmitted</w:t>
            </w:r>
            <w:proofErr w:type="spellEnd"/>
            <w:r w:rsidRPr="000976D1">
              <w:rPr>
                <w:rFonts w:ascii="Times New Roman" w:eastAsiaTheme="minorEastAsia" w:hAnsi="Times New Roman"/>
              </w:rPr>
              <w:t xml:space="preserve"> </w:t>
            </w:r>
            <w:proofErr w:type="spellStart"/>
            <w:r w:rsidRPr="000976D1">
              <w:rPr>
                <w:rFonts w:ascii="Times New Roman" w:eastAsiaTheme="minorEastAsia" w:hAnsi="Times New Roman"/>
              </w:rPr>
              <w:t>within</w:t>
            </w:r>
            <w:proofErr w:type="spellEnd"/>
            <w:r w:rsidRPr="000976D1">
              <w:rPr>
                <w:rFonts w:ascii="Times New Roman" w:eastAsiaTheme="minorEastAsia" w:hAnsi="Times New Roman"/>
              </w:rPr>
              <w:t xml:space="preserve"> the </w:t>
            </w:r>
            <w:proofErr w:type="spellStart"/>
            <w:r w:rsidRPr="000976D1">
              <w:rPr>
                <w:rFonts w:ascii="Times New Roman" w:eastAsiaTheme="minorEastAsia" w:hAnsi="Times New Roman"/>
              </w:rPr>
              <w:t>same</w:t>
            </w:r>
            <w:proofErr w:type="spellEnd"/>
            <w:r w:rsidRPr="000976D1">
              <w:rPr>
                <w:rFonts w:ascii="Times New Roman" w:eastAsiaTheme="minorEastAsia" w:hAnsi="Times New Roman"/>
              </w:rPr>
              <w:t xml:space="preserve"> slot as the type0-CSS PDCCH </w:t>
            </w:r>
            <w:proofErr w:type="spellStart"/>
            <w:r w:rsidRPr="000976D1">
              <w:rPr>
                <w:rFonts w:ascii="Times New Roman" w:eastAsiaTheme="minorEastAsia" w:hAnsi="Times New Roman"/>
              </w:rPr>
              <w:t>repetition</w:t>
            </w:r>
            <w:proofErr w:type="spellEnd"/>
            <w:r w:rsidRPr="000976D1">
              <w:rPr>
                <w:rFonts w:ascii="Times New Roman" w:eastAsiaTheme="minorEastAsia" w:hAnsi="Times New Roman"/>
              </w:rPr>
              <w:t>.</w:t>
            </w:r>
          </w:p>
          <w:p w14:paraId="10D008AA" w14:textId="77777777" w:rsidR="009503EE" w:rsidRPr="000976D1" w:rsidRDefault="009503EE" w:rsidP="009503EE">
            <w:pPr>
              <w:pStyle w:val="Paragraphedeliste"/>
              <w:numPr>
                <w:ilvl w:val="1"/>
                <w:numId w:val="21"/>
              </w:numPr>
              <w:suppressAutoHyphens/>
              <w:spacing w:line="259" w:lineRule="auto"/>
              <w:rPr>
                <w:szCs w:val="20"/>
              </w:rPr>
            </w:pPr>
            <w:r w:rsidRPr="000976D1">
              <w:rPr>
                <w:rFonts w:ascii="Times New Roman" w:hAnsi="Times New Roman"/>
                <w:szCs w:val="20"/>
              </w:rPr>
              <w:t xml:space="preserve">UE </w:t>
            </w:r>
            <w:proofErr w:type="spellStart"/>
            <w:r w:rsidRPr="000976D1">
              <w:rPr>
                <w:rFonts w:ascii="Times New Roman" w:hAnsi="Times New Roman"/>
                <w:szCs w:val="20"/>
              </w:rPr>
              <w:t>supporting</w:t>
            </w:r>
            <w:proofErr w:type="spellEnd"/>
            <w:r w:rsidRPr="000976D1">
              <w:rPr>
                <w:rFonts w:ascii="Times New Roman" w:hAnsi="Times New Roman"/>
                <w:szCs w:val="20"/>
              </w:rPr>
              <w:t xml:space="preserve"> SIB1 PDSCH </w:t>
            </w:r>
            <w:proofErr w:type="spellStart"/>
            <w:r w:rsidRPr="000976D1">
              <w:rPr>
                <w:rFonts w:ascii="Times New Roman" w:hAnsi="Times New Roman"/>
                <w:szCs w:val="20"/>
              </w:rPr>
              <w:t>coverage</w:t>
            </w:r>
            <w:proofErr w:type="spellEnd"/>
            <w:r w:rsidRPr="000976D1">
              <w:rPr>
                <w:rFonts w:ascii="Times New Roman" w:hAnsi="Times New Roman"/>
                <w:szCs w:val="20"/>
              </w:rPr>
              <w:t xml:space="preserve"> enhancement assumes </w:t>
            </w:r>
            <w:proofErr w:type="spellStart"/>
            <w:r w:rsidRPr="000976D1">
              <w:rPr>
                <w:rFonts w:ascii="Times New Roman" w:hAnsi="Times New Roman"/>
                <w:szCs w:val="20"/>
              </w:rPr>
              <w:t>that</w:t>
            </w:r>
            <w:proofErr w:type="spellEnd"/>
            <w:r w:rsidRPr="000976D1">
              <w:rPr>
                <w:rFonts w:ascii="Times New Roman" w:hAnsi="Times New Roman"/>
                <w:szCs w:val="20"/>
              </w:rPr>
              <w:t xml:space="preserve"> the PDCCH and </w:t>
            </w:r>
            <w:proofErr w:type="spellStart"/>
            <w:r w:rsidRPr="000976D1">
              <w:rPr>
                <w:rFonts w:ascii="Times New Roman" w:hAnsi="Times New Roman"/>
                <w:szCs w:val="20"/>
              </w:rPr>
              <w:t>associated</w:t>
            </w:r>
            <w:proofErr w:type="spellEnd"/>
            <w:r w:rsidRPr="000976D1">
              <w:rPr>
                <w:rFonts w:ascii="Times New Roman" w:hAnsi="Times New Roman"/>
                <w:szCs w:val="20"/>
              </w:rPr>
              <w:t xml:space="preserve"> PDSCH to </w:t>
            </w:r>
            <w:proofErr w:type="spellStart"/>
            <w:r w:rsidRPr="000976D1">
              <w:rPr>
                <w:rFonts w:ascii="Times New Roman" w:hAnsi="Times New Roman"/>
                <w:szCs w:val="20"/>
              </w:rPr>
              <w:t>be</w:t>
            </w:r>
            <w:proofErr w:type="spellEnd"/>
            <w:r w:rsidRPr="000976D1">
              <w:rPr>
                <w:rFonts w:ascii="Times New Roman" w:hAnsi="Times New Roman"/>
                <w:szCs w:val="20"/>
              </w:rPr>
              <w:t xml:space="preserve"> </w:t>
            </w:r>
            <w:proofErr w:type="spellStart"/>
            <w:r w:rsidRPr="000976D1">
              <w:rPr>
                <w:rFonts w:ascii="Times New Roman" w:hAnsi="Times New Roman"/>
                <w:szCs w:val="20"/>
              </w:rPr>
              <w:t>repeated</w:t>
            </w:r>
            <w:proofErr w:type="spellEnd"/>
            <w:r w:rsidRPr="000976D1">
              <w:rPr>
                <w:rFonts w:ascii="Times New Roman" w:hAnsi="Times New Roman"/>
                <w:szCs w:val="20"/>
              </w:rPr>
              <w:t xml:space="preserve"> in </w:t>
            </w:r>
            <w:proofErr w:type="spellStart"/>
            <w:r w:rsidRPr="000976D1">
              <w:rPr>
                <w:rFonts w:ascii="Times New Roman" w:hAnsi="Times New Roman"/>
                <w:szCs w:val="20"/>
              </w:rPr>
              <w:t>both</w:t>
            </w:r>
            <w:proofErr w:type="spellEnd"/>
            <w:r w:rsidRPr="000976D1">
              <w:rPr>
                <w:rFonts w:ascii="Times New Roman" w:hAnsi="Times New Roman"/>
                <w:szCs w:val="20"/>
              </w:rPr>
              <w:t xml:space="preserve"> slots</w:t>
            </w:r>
            <w:r w:rsidRPr="000976D1">
              <w:rPr>
                <w:rFonts w:ascii="Times New Roman" w:hAnsi="Times New Roman" w:hint="eastAsia"/>
                <w:szCs w:val="20"/>
                <w:lang w:eastAsia="ko-KR"/>
              </w:rPr>
              <w:t xml:space="preserve"> </w:t>
            </w:r>
            <w:proofErr w:type="spellStart"/>
            <w:r w:rsidRPr="000976D1">
              <w:rPr>
                <w:rFonts w:ascii="Times New Roman" w:hAnsi="Times New Roman" w:hint="eastAsia"/>
                <w:szCs w:val="20"/>
                <w:lang w:eastAsia="ko-KR"/>
              </w:rPr>
              <w:t>where</w:t>
            </w:r>
            <w:proofErr w:type="spellEnd"/>
            <w:r w:rsidRPr="000976D1">
              <w:rPr>
                <w:rFonts w:ascii="Times New Roman" w:hAnsi="Times New Roman" w:hint="eastAsia"/>
                <w:szCs w:val="20"/>
                <w:lang w:eastAsia="ko-KR"/>
              </w:rPr>
              <w:t xml:space="preserve"> the </w:t>
            </w:r>
            <w:proofErr w:type="spellStart"/>
            <w:r w:rsidRPr="000976D1">
              <w:rPr>
                <w:rFonts w:ascii="Times New Roman" w:hAnsi="Times New Roman" w:hint="eastAsia"/>
                <w:szCs w:val="20"/>
                <w:lang w:eastAsia="ko-KR"/>
              </w:rPr>
              <w:t>corresponding</w:t>
            </w:r>
            <w:proofErr w:type="spellEnd"/>
            <w:r w:rsidRPr="000976D1">
              <w:rPr>
                <w:rFonts w:ascii="Times New Roman" w:hAnsi="Times New Roman" w:hint="eastAsia"/>
                <w:szCs w:val="20"/>
                <w:lang w:eastAsia="ko-KR"/>
              </w:rPr>
              <w:t xml:space="preserve"> </w:t>
            </w:r>
            <w:proofErr w:type="spellStart"/>
            <w:r w:rsidRPr="000976D1">
              <w:rPr>
                <w:rFonts w:ascii="Times New Roman" w:hAnsi="Times New Roman" w:hint="eastAsia"/>
                <w:szCs w:val="20"/>
                <w:lang w:eastAsia="ko-KR"/>
              </w:rPr>
              <w:t>PDCCHs</w:t>
            </w:r>
            <w:proofErr w:type="spellEnd"/>
            <w:r w:rsidRPr="000976D1">
              <w:rPr>
                <w:rFonts w:ascii="Times New Roman" w:hAnsi="Times New Roman" w:hint="eastAsia"/>
                <w:szCs w:val="20"/>
                <w:lang w:eastAsia="ko-KR"/>
              </w:rPr>
              <w:t xml:space="preserve"> are </w:t>
            </w:r>
            <w:proofErr w:type="spellStart"/>
            <w:r w:rsidRPr="000976D1">
              <w:rPr>
                <w:rFonts w:ascii="Times New Roman" w:hAnsi="Times New Roman" w:hint="eastAsia"/>
                <w:szCs w:val="20"/>
                <w:lang w:eastAsia="ko-KR"/>
              </w:rPr>
              <w:t>transmitted</w:t>
            </w:r>
            <w:proofErr w:type="spellEnd"/>
            <w:r w:rsidRPr="000976D1">
              <w:rPr>
                <w:rFonts w:ascii="Times New Roman" w:hAnsi="Times New Roman"/>
                <w:szCs w:val="20"/>
              </w:rPr>
              <w:t>.</w:t>
            </w:r>
          </w:p>
          <w:p w14:paraId="17E90DD2" w14:textId="77777777" w:rsidR="009503EE" w:rsidRPr="000976D1" w:rsidRDefault="009503EE" w:rsidP="009503EE">
            <w:pPr>
              <w:pStyle w:val="Paragraphedeliste"/>
              <w:numPr>
                <w:ilvl w:val="1"/>
                <w:numId w:val="21"/>
              </w:numPr>
              <w:suppressAutoHyphens/>
              <w:spacing w:line="259" w:lineRule="auto"/>
              <w:rPr>
                <w:szCs w:val="20"/>
              </w:rPr>
            </w:pPr>
            <w:proofErr w:type="spellStart"/>
            <w:r w:rsidRPr="000976D1">
              <w:rPr>
                <w:rFonts w:ascii="Times New Roman" w:hAnsi="Times New Roman"/>
                <w:szCs w:val="20"/>
              </w:rPr>
              <w:t>Each</w:t>
            </w:r>
            <w:proofErr w:type="spellEnd"/>
            <w:r w:rsidRPr="000976D1">
              <w:rPr>
                <w:rFonts w:ascii="Times New Roman" w:hAnsi="Times New Roman"/>
                <w:szCs w:val="20"/>
              </w:rPr>
              <w:t xml:space="preserve"> PDSCH SIB1 </w:t>
            </w:r>
            <w:proofErr w:type="spellStart"/>
            <w:r w:rsidRPr="000976D1">
              <w:rPr>
                <w:rFonts w:ascii="Times New Roman" w:hAnsi="Times New Roman"/>
                <w:szCs w:val="20"/>
              </w:rPr>
              <w:t>repetition</w:t>
            </w:r>
            <w:proofErr w:type="spellEnd"/>
            <w:r w:rsidRPr="000976D1">
              <w:rPr>
                <w:rFonts w:ascii="Times New Roman" w:hAnsi="Times New Roman"/>
                <w:szCs w:val="20"/>
              </w:rPr>
              <w:t xml:space="preserve"> </w:t>
            </w:r>
            <w:proofErr w:type="spellStart"/>
            <w:r w:rsidRPr="000976D1">
              <w:rPr>
                <w:rFonts w:ascii="Times New Roman" w:hAnsi="Times New Roman"/>
                <w:szCs w:val="20"/>
              </w:rPr>
              <w:t>is</w:t>
            </w:r>
            <w:proofErr w:type="spellEnd"/>
            <w:r w:rsidRPr="000976D1">
              <w:rPr>
                <w:rFonts w:ascii="Times New Roman" w:hAnsi="Times New Roman"/>
                <w:szCs w:val="20"/>
              </w:rPr>
              <w:t xml:space="preserve"> </w:t>
            </w:r>
            <w:proofErr w:type="spellStart"/>
            <w:r w:rsidRPr="000976D1">
              <w:rPr>
                <w:rFonts w:ascii="Times New Roman" w:hAnsi="Times New Roman"/>
                <w:szCs w:val="20"/>
              </w:rPr>
              <w:t>within</w:t>
            </w:r>
            <w:proofErr w:type="spellEnd"/>
            <w:r w:rsidRPr="000976D1">
              <w:rPr>
                <w:rFonts w:ascii="Times New Roman" w:hAnsi="Times New Roman"/>
                <w:szCs w:val="20"/>
              </w:rPr>
              <w:t xml:space="preserve"> the </w:t>
            </w:r>
            <w:proofErr w:type="spellStart"/>
            <w:r w:rsidRPr="000976D1">
              <w:rPr>
                <w:rFonts w:ascii="Times New Roman" w:hAnsi="Times New Roman"/>
                <w:szCs w:val="20"/>
              </w:rPr>
              <w:t>same</w:t>
            </w:r>
            <w:proofErr w:type="spellEnd"/>
            <w:r w:rsidRPr="000976D1">
              <w:rPr>
                <w:rFonts w:ascii="Times New Roman" w:hAnsi="Times New Roman"/>
                <w:szCs w:val="20"/>
              </w:rPr>
              <w:t xml:space="preserve"> slot of </w:t>
            </w:r>
            <w:proofErr w:type="spellStart"/>
            <w:r w:rsidRPr="000976D1">
              <w:rPr>
                <w:rFonts w:ascii="Times New Roman" w:hAnsi="Times New Roman"/>
                <w:szCs w:val="20"/>
              </w:rPr>
              <w:t>each</w:t>
            </w:r>
            <w:proofErr w:type="spellEnd"/>
            <w:r w:rsidRPr="000976D1">
              <w:rPr>
                <w:rFonts w:ascii="Times New Roman" w:hAnsi="Times New Roman"/>
                <w:szCs w:val="20"/>
              </w:rPr>
              <w:t xml:space="preserve"> PDCCH candidate for </w:t>
            </w:r>
            <w:proofErr w:type="spellStart"/>
            <w:r w:rsidRPr="000976D1">
              <w:rPr>
                <w:rFonts w:ascii="Times New Roman" w:hAnsi="Times New Roman"/>
                <w:szCs w:val="20"/>
              </w:rPr>
              <w:t>scheduling</w:t>
            </w:r>
            <w:proofErr w:type="spellEnd"/>
            <w:r w:rsidRPr="000976D1">
              <w:rPr>
                <w:rFonts w:ascii="Times New Roman" w:hAnsi="Times New Roman"/>
                <w:szCs w:val="20"/>
              </w:rPr>
              <w:t xml:space="preserve"> DCI</w:t>
            </w:r>
          </w:p>
          <w:p w14:paraId="62C3DD45" w14:textId="77777777" w:rsidR="009503EE" w:rsidRPr="000976D1" w:rsidRDefault="009503EE" w:rsidP="009503EE">
            <w:pPr>
              <w:pStyle w:val="Paragraphedeliste"/>
              <w:numPr>
                <w:ilvl w:val="1"/>
                <w:numId w:val="21"/>
              </w:numPr>
              <w:suppressAutoHyphens/>
              <w:spacing w:line="259" w:lineRule="auto"/>
              <w:rPr>
                <w:rFonts w:ascii="Times New Roman" w:hAnsi="Times New Roman"/>
                <w:szCs w:val="20"/>
              </w:rPr>
            </w:pPr>
            <w:r w:rsidRPr="000976D1">
              <w:rPr>
                <w:rFonts w:ascii="Times New Roman" w:hAnsi="Times New Roman"/>
                <w:szCs w:val="20"/>
              </w:rPr>
              <w:t xml:space="preserve">The </w:t>
            </w:r>
            <w:proofErr w:type="spellStart"/>
            <w:r w:rsidRPr="000976D1">
              <w:rPr>
                <w:rFonts w:ascii="Times New Roman" w:hAnsi="Times New Roman"/>
                <w:szCs w:val="20"/>
              </w:rPr>
              <w:t>two</w:t>
            </w:r>
            <w:proofErr w:type="spellEnd"/>
            <w:r w:rsidRPr="000976D1">
              <w:rPr>
                <w:rFonts w:ascii="Times New Roman" w:hAnsi="Times New Roman"/>
                <w:szCs w:val="20"/>
              </w:rPr>
              <w:t xml:space="preserve"> </w:t>
            </w:r>
            <w:proofErr w:type="spellStart"/>
            <w:r w:rsidRPr="000976D1">
              <w:rPr>
                <w:rFonts w:ascii="Times New Roman" w:hAnsi="Times New Roman"/>
                <w:szCs w:val="20"/>
              </w:rPr>
              <w:t>associated</w:t>
            </w:r>
            <w:proofErr w:type="spellEnd"/>
            <w:r w:rsidRPr="000976D1">
              <w:rPr>
                <w:rFonts w:ascii="Times New Roman" w:hAnsi="Times New Roman"/>
                <w:szCs w:val="20"/>
              </w:rPr>
              <w:t xml:space="preserve"> </w:t>
            </w:r>
            <w:proofErr w:type="spellStart"/>
            <w:r w:rsidRPr="000976D1">
              <w:rPr>
                <w:rFonts w:ascii="Times New Roman" w:hAnsi="Times New Roman"/>
                <w:szCs w:val="20"/>
              </w:rPr>
              <w:t>PDSCHs</w:t>
            </w:r>
            <w:proofErr w:type="spellEnd"/>
            <w:r w:rsidRPr="000976D1">
              <w:rPr>
                <w:rFonts w:ascii="Times New Roman" w:hAnsi="Times New Roman"/>
                <w:szCs w:val="20"/>
              </w:rPr>
              <w:t xml:space="preserve"> have the </w:t>
            </w:r>
            <w:proofErr w:type="spellStart"/>
            <w:r w:rsidRPr="000976D1">
              <w:rPr>
                <w:rFonts w:ascii="Times New Roman" w:hAnsi="Times New Roman"/>
                <w:szCs w:val="20"/>
              </w:rPr>
              <w:t>same</w:t>
            </w:r>
            <w:proofErr w:type="spellEnd"/>
            <w:r w:rsidRPr="000976D1">
              <w:rPr>
                <w:rFonts w:ascii="Times New Roman" w:hAnsi="Times New Roman"/>
                <w:szCs w:val="20"/>
              </w:rPr>
              <w:t xml:space="preserve"> RV</w:t>
            </w:r>
          </w:p>
          <w:p w14:paraId="0F0C91D0" w14:textId="77777777" w:rsidR="009503EE" w:rsidRPr="000976D1" w:rsidRDefault="009503EE" w:rsidP="009503EE">
            <w:pPr>
              <w:pStyle w:val="Paragraphedeliste"/>
              <w:numPr>
                <w:ilvl w:val="0"/>
                <w:numId w:val="21"/>
              </w:numPr>
              <w:suppressAutoHyphens/>
              <w:spacing w:line="259" w:lineRule="auto"/>
              <w:rPr>
                <w:rFonts w:ascii="Times New Roman" w:hAnsi="Times New Roman"/>
                <w:szCs w:val="20"/>
              </w:rPr>
            </w:pPr>
            <w:r w:rsidRPr="000976D1">
              <w:rPr>
                <w:rFonts w:ascii="Times New Roman" w:hAnsi="Times New Roman"/>
                <w:szCs w:val="20"/>
              </w:rPr>
              <w:t xml:space="preserve">Option 2: Option 1 and an </w:t>
            </w:r>
            <w:proofErr w:type="spellStart"/>
            <w:r w:rsidRPr="000976D1">
              <w:rPr>
                <w:rFonts w:ascii="Times New Roman" w:hAnsi="Times New Roman"/>
                <w:szCs w:val="20"/>
              </w:rPr>
              <w:t>additional</w:t>
            </w:r>
            <w:proofErr w:type="spellEnd"/>
            <w:r w:rsidRPr="000976D1">
              <w:rPr>
                <w:rFonts w:ascii="Times New Roman" w:hAnsi="Times New Roman"/>
                <w:szCs w:val="20"/>
              </w:rPr>
              <w:t xml:space="preserve"> PDSCH </w:t>
            </w:r>
            <w:proofErr w:type="spellStart"/>
            <w:r w:rsidRPr="000976D1">
              <w:rPr>
                <w:rFonts w:ascii="Times New Roman" w:hAnsi="Times New Roman"/>
                <w:szCs w:val="20"/>
              </w:rPr>
              <w:t>with</w:t>
            </w:r>
            <w:proofErr w:type="spellEnd"/>
            <w:r w:rsidRPr="000976D1">
              <w:rPr>
                <w:rFonts w:ascii="Times New Roman" w:hAnsi="Times New Roman"/>
                <w:szCs w:val="20"/>
              </w:rPr>
              <w:t xml:space="preserve"> SIB1 </w:t>
            </w:r>
            <w:proofErr w:type="spellStart"/>
            <w:r w:rsidRPr="000976D1">
              <w:rPr>
                <w:rFonts w:ascii="Times New Roman" w:hAnsi="Times New Roman"/>
                <w:szCs w:val="20"/>
              </w:rPr>
              <w:t>repetition</w:t>
            </w:r>
            <w:proofErr w:type="spellEnd"/>
            <w:r w:rsidRPr="000976D1">
              <w:rPr>
                <w:rFonts w:ascii="Times New Roman" w:hAnsi="Times New Roman"/>
                <w:szCs w:val="20"/>
              </w:rPr>
              <w:t xml:space="preserve"> </w:t>
            </w:r>
            <w:proofErr w:type="spellStart"/>
            <w:r w:rsidRPr="000976D1">
              <w:rPr>
                <w:rFonts w:ascii="Times New Roman" w:hAnsi="Times New Roman"/>
                <w:szCs w:val="20"/>
              </w:rPr>
              <w:t>can</w:t>
            </w:r>
            <w:proofErr w:type="spellEnd"/>
            <w:r w:rsidRPr="000976D1">
              <w:rPr>
                <w:rFonts w:ascii="Times New Roman" w:hAnsi="Times New Roman"/>
                <w:szCs w:val="20"/>
              </w:rPr>
              <w:t xml:space="preserve"> </w:t>
            </w:r>
            <w:proofErr w:type="spellStart"/>
            <w:r w:rsidRPr="000976D1">
              <w:rPr>
                <w:rFonts w:ascii="Times New Roman" w:hAnsi="Times New Roman"/>
                <w:szCs w:val="20"/>
              </w:rPr>
              <w:t>occur</w:t>
            </w:r>
            <w:proofErr w:type="spellEnd"/>
            <w:r w:rsidRPr="000976D1">
              <w:rPr>
                <w:rFonts w:ascii="Times New Roman" w:hAnsi="Times New Roman"/>
                <w:szCs w:val="20"/>
              </w:rPr>
              <w:t xml:space="preserve"> </w:t>
            </w:r>
            <w:proofErr w:type="spellStart"/>
            <w:r w:rsidRPr="000976D1">
              <w:rPr>
                <w:rFonts w:ascii="Times New Roman" w:hAnsi="Times New Roman"/>
                <w:szCs w:val="20"/>
              </w:rPr>
              <w:t>after</w:t>
            </w:r>
            <w:proofErr w:type="spellEnd"/>
            <w:r w:rsidRPr="000976D1">
              <w:rPr>
                <w:rFonts w:ascii="Times New Roman" w:hAnsi="Times New Roman"/>
                <w:szCs w:val="20"/>
              </w:rPr>
              <w:t xml:space="preserve"> </w:t>
            </w:r>
            <w:r>
              <w:rPr>
                <w:rFonts w:ascii="Times New Roman" w:hAnsi="Times New Roman"/>
                <w:szCs w:val="20"/>
              </w:rPr>
              <w:t xml:space="preserve">the slot of </w:t>
            </w:r>
            <w:r w:rsidRPr="000976D1">
              <w:rPr>
                <w:rFonts w:ascii="Times New Roman" w:hAnsi="Times New Roman"/>
                <w:szCs w:val="20"/>
              </w:rPr>
              <w:t xml:space="preserve">type0-PDCCH CSS </w:t>
            </w:r>
            <w:proofErr w:type="spellStart"/>
            <w:r w:rsidRPr="000976D1">
              <w:rPr>
                <w:rFonts w:ascii="Times New Roman" w:hAnsi="Times New Roman"/>
                <w:szCs w:val="20"/>
              </w:rPr>
              <w:t>repetition</w:t>
            </w:r>
            <w:proofErr w:type="spellEnd"/>
            <w:r w:rsidRPr="000976D1">
              <w:rPr>
                <w:rFonts w:ascii="Times New Roman" w:hAnsi="Times New Roman"/>
                <w:szCs w:val="20"/>
              </w:rPr>
              <w:t>.</w:t>
            </w:r>
          </w:p>
          <w:p w14:paraId="704281B2" w14:textId="77777777" w:rsidR="009503EE" w:rsidRPr="000976D1" w:rsidRDefault="009503EE" w:rsidP="009503EE">
            <w:pPr>
              <w:pStyle w:val="Paragraphedeliste"/>
              <w:numPr>
                <w:ilvl w:val="1"/>
                <w:numId w:val="21"/>
              </w:numPr>
              <w:suppressAutoHyphens/>
              <w:spacing w:line="259" w:lineRule="auto"/>
              <w:rPr>
                <w:rFonts w:ascii="Times New Roman" w:hAnsi="Times New Roman"/>
                <w:szCs w:val="20"/>
              </w:rPr>
            </w:pPr>
            <w:r w:rsidRPr="000976D1">
              <w:rPr>
                <w:rFonts w:ascii="Times New Roman" w:hAnsi="Times New Roman"/>
                <w:szCs w:val="20"/>
              </w:rPr>
              <w:t xml:space="preserve">FFS: How to </w:t>
            </w:r>
            <w:proofErr w:type="spellStart"/>
            <w:r w:rsidRPr="000976D1">
              <w:rPr>
                <w:rFonts w:ascii="Times New Roman" w:hAnsi="Times New Roman"/>
                <w:szCs w:val="20"/>
              </w:rPr>
              <w:t>schedule</w:t>
            </w:r>
            <w:proofErr w:type="spellEnd"/>
            <w:r w:rsidRPr="000976D1">
              <w:rPr>
                <w:rFonts w:ascii="Times New Roman" w:hAnsi="Times New Roman"/>
                <w:szCs w:val="20"/>
              </w:rPr>
              <w:t xml:space="preserve"> the SIB1 </w:t>
            </w:r>
            <w:proofErr w:type="spellStart"/>
            <w:r w:rsidRPr="000976D1">
              <w:rPr>
                <w:rFonts w:ascii="Times New Roman" w:hAnsi="Times New Roman"/>
                <w:szCs w:val="20"/>
              </w:rPr>
              <w:t>repetition</w:t>
            </w:r>
            <w:proofErr w:type="spellEnd"/>
          </w:p>
          <w:p w14:paraId="42767F27" w14:textId="77777777" w:rsidR="009503EE" w:rsidRPr="000976D1" w:rsidRDefault="009503EE" w:rsidP="009503EE">
            <w:pPr>
              <w:pStyle w:val="Paragraphedeliste"/>
              <w:numPr>
                <w:ilvl w:val="0"/>
                <w:numId w:val="21"/>
              </w:numPr>
              <w:suppressAutoHyphens/>
              <w:spacing w:line="259" w:lineRule="auto"/>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t>
            </w:r>
            <w:proofErr w:type="spellStart"/>
            <w:r w:rsidRPr="000976D1">
              <w:rPr>
                <w:rFonts w:ascii="Times New Roman" w:hAnsi="Times New Roman"/>
                <w:szCs w:val="20"/>
              </w:rPr>
              <w:t>with</w:t>
            </w:r>
            <w:proofErr w:type="spellEnd"/>
            <w:r w:rsidRPr="000976D1">
              <w:rPr>
                <w:rFonts w:ascii="Times New Roman" w:hAnsi="Times New Roman"/>
                <w:szCs w:val="20"/>
              </w:rPr>
              <w:t xml:space="preserve">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14:paraId="56F8CDD0" w14:textId="77777777" w:rsidR="009503EE" w:rsidRPr="000976D1" w:rsidRDefault="009503EE" w:rsidP="009503EE">
            <w:pPr>
              <w:pStyle w:val="Paragraphedeliste"/>
              <w:numPr>
                <w:ilvl w:val="1"/>
                <w:numId w:val="21"/>
              </w:numPr>
              <w:suppressAutoHyphens/>
              <w:spacing w:line="259" w:lineRule="auto"/>
              <w:rPr>
                <w:rFonts w:ascii="Times New Roman" w:hAnsi="Times New Roman"/>
                <w:szCs w:val="20"/>
              </w:rPr>
            </w:pPr>
            <w:r w:rsidRPr="000976D1">
              <w:rPr>
                <w:rFonts w:ascii="Times New Roman" w:hAnsi="Times New Roman"/>
                <w:szCs w:val="20"/>
              </w:rPr>
              <w:t xml:space="preserve">PDSCH </w:t>
            </w:r>
            <w:proofErr w:type="spellStart"/>
            <w:r w:rsidRPr="000976D1">
              <w:rPr>
                <w:rFonts w:ascii="Times New Roman" w:hAnsi="Times New Roman"/>
                <w:szCs w:val="20"/>
              </w:rPr>
              <w:t>is</w:t>
            </w:r>
            <w:proofErr w:type="spellEnd"/>
            <w:r w:rsidRPr="000976D1">
              <w:rPr>
                <w:rFonts w:ascii="Times New Roman" w:hAnsi="Times New Roman"/>
                <w:szCs w:val="20"/>
              </w:rPr>
              <w:t xml:space="preserve"> </w:t>
            </w:r>
            <w:proofErr w:type="spellStart"/>
            <w:r w:rsidRPr="000976D1">
              <w:rPr>
                <w:rFonts w:ascii="Times New Roman" w:hAnsi="Times New Roman"/>
                <w:szCs w:val="20"/>
              </w:rPr>
              <w:t>repeated</w:t>
            </w:r>
            <w:proofErr w:type="spellEnd"/>
            <w:r w:rsidRPr="000976D1">
              <w:rPr>
                <w:rFonts w:ascii="Times New Roman" w:hAnsi="Times New Roman"/>
                <w:szCs w:val="20"/>
              </w:rPr>
              <w:t xml:space="preserve"> in </w:t>
            </w:r>
            <w:proofErr w:type="spellStart"/>
            <w:r w:rsidRPr="000976D1">
              <w:rPr>
                <w:rFonts w:ascii="Times New Roman" w:hAnsi="Times New Roman"/>
                <w:szCs w:val="20"/>
              </w:rPr>
              <w:t>two</w:t>
            </w:r>
            <w:proofErr w:type="spellEnd"/>
            <w:r w:rsidRPr="000976D1">
              <w:rPr>
                <w:rFonts w:ascii="Times New Roman" w:hAnsi="Times New Roman"/>
                <w:szCs w:val="20"/>
              </w:rPr>
              <w:t xml:space="preserve"> slots</w:t>
            </w:r>
          </w:p>
          <w:p w14:paraId="21FC8BD1" w14:textId="77777777" w:rsidR="009503EE" w:rsidRPr="000976D1" w:rsidRDefault="009503EE" w:rsidP="009503EE">
            <w:r w:rsidRPr="000976D1">
              <w:t>Note: Backward compatibility should be maintained</w:t>
            </w:r>
          </w:p>
          <w:p w14:paraId="5C559D51" w14:textId="77777777" w:rsidR="000200E5" w:rsidRDefault="000200E5" w:rsidP="0096317E">
            <w:pPr>
              <w:widowControl w:val="0"/>
              <w:autoSpaceDE w:val="0"/>
              <w:autoSpaceDN w:val="0"/>
              <w:adjustRightInd w:val="0"/>
              <w:spacing w:line="240" w:lineRule="auto"/>
              <w:contextualSpacing/>
              <w:rPr>
                <w:rFonts w:ascii="Times" w:eastAsia="Gulim" w:hAnsi="Times" w:cs="Times"/>
                <w:lang w:val="x-none"/>
              </w:rPr>
            </w:pPr>
          </w:p>
          <w:p w14:paraId="3F430DE1" w14:textId="77777777" w:rsidR="00390D41" w:rsidRPr="00FB0AFE" w:rsidRDefault="00390D41" w:rsidP="00390D41">
            <w:pPr>
              <w:rPr>
                <w:bCs/>
              </w:rPr>
            </w:pPr>
            <w:r w:rsidRPr="00FB0AFE">
              <w:rPr>
                <w:bCs/>
                <w:highlight w:val="green"/>
              </w:rPr>
              <w:t>Agreement</w:t>
            </w:r>
          </w:p>
          <w:p w14:paraId="0A78494F" w14:textId="77777777" w:rsidR="00390D41" w:rsidRPr="003D3874" w:rsidRDefault="00390D41" w:rsidP="00390D41">
            <w:pPr>
              <w:rPr>
                <w:bCs/>
              </w:rPr>
            </w:pPr>
            <w:r w:rsidRPr="003D3874">
              <w:rPr>
                <w:bCs/>
              </w:rPr>
              <w:t>For PDSCH with Msg4 Link level enhancement:</w:t>
            </w:r>
          </w:p>
          <w:p w14:paraId="43A103A3" w14:textId="77777777" w:rsidR="00390D41" w:rsidRPr="0040057D" w:rsidRDefault="00390D41" w:rsidP="00390D41">
            <w:pPr>
              <w:numPr>
                <w:ilvl w:val="0"/>
                <w:numId w:val="23"/>
              </w:numPr>
              <w:spacing w:after="0" w:line="240" w:lineRule="auto"/>
              <w:rPr>
                <w:bCs/>
              </w:rPr>
            </w:pPr>
            <w:r w:rsidRPr="0040057D">
              <w:rPr>
                <w:bCs/>
              </w:rPr>
              <w:t>Support PDSCH repetition</w:t>
            </w:r>
          </w:p>
          <w:p w14:paraId="131556F0" w14:textId="77777777" w:rsidR="00390D41" w:rsidRPr="0040057D" w:rsidRDefault="00390D41" w:rsidP="00390D41">
            <w:pPr>
              <w:numPr>
                <w:ilvl w:val="1"/>
                <w:numId w:val="23"/>
              </w:numPr>
              <w:spacing w:after="0" w:line="240" w:lineRule="auto"/>
              <w:rPr>
                <w:bCs/>
              </w:rPr>
            </w:pPr>
            <w:r w:rsidRPr="0040057D">
              <w:rPr>
                <w:bCs/>
              </w:rPr>
              <w:t xml:space="preserve">FFS: </w:t>
            </w:r>
            <w:proofErr w:type="spellStart"/>
            <w:r w:rsidRPr="0040057D">
              <w:rPr>
                <w:bCs/>
              </w:rPr>
              <w:t>signalling</w:t>
            </w:r>
            <w:proofErr w:type="spellEnd"/>
            <w:r w:rsidRPr="0040057D">
              <w:rPr>
                <w:bCs/>
              </w:rPr>
              <w:t xml:space="preserve"> design including number of repetitions</w:t>
            </w:r>
          </w:p>
          <w:p w14:paraId="34B4FD0B" w14:textId="77777777" w:rsidR="00390D41" w:rsidRPr="0040057D" w:rsidRDefault="00390D41" w:rsidP="00390D41">
            <w:pPr>
              <w:numPr>
                <w:ilvl w:val="1"/>
                <w:numId w:val="23"/>
              </w:numPr>
              <w:spacing w:after="0" w:line="240" w:lineRule="auto"/>
              <w:rPr>
                <w:bCs/>
              </w:rPr>
            </w:pPr>
            <w:r w:rsidRPr="0040057D">
              <w:rPr>
                <w:bCs/>
              </w:rPr>
              <w:t>FFS: impact on UE capability</w:t>
            </w:r>
          </w:p>
          <w:p w14:paraId="1E5C7041" w14:textId="77777777" w:rsidR="00390D41" w:rsidRPr="009B5404" w:rsidRDefault="00390D41" w:rsidP="00390D41">
            <w:pPr>
              <w:numPr>
                <w:ilvl w:val="0"/>
                <w:numId w:val="23"/>
              </w:numPr>
              <w:spacing w:after="0" w:line="240" w:lineRule="auto"/>
              <w:rPr>
                <w:bCs/>
                <w:lang w:eastAsia="zh-CN"/>
              </w:rPr>
            </w:pPr>
            <w:r w:rsidRPr="0040057D">
              <w:rPr>
                <w:bCs/>
              </w:rPr>
              <w:t>Note: the target coverage enhancement to bridge the gap with respect to single Msg4 transmission is 2.8 dB</w:t>
            </w:r>
          </w:p>
          <w:p w14:paraId="5B4B3E9C" w14:textId="77777777" w:rsidR="00390D41" w:rsidRDefault="00390D41" w:rsidP="00390D41">
            <w:pPr>
              <w:pStyle w:val="Paragraphedeliste"/>
              <w:numPr>
                <w:ilvl w:val="0"/>
                <w:numId w:val="23"/>
              </w:numPr>
              <w:suppressAutoHyphens/>
              <w:spacing w:line="240" w:lineRule="auto"/>
              <w:rPr>
                <w:szCs w:val="20"/>
              </w:rPr>
            </w:pPr>
            <w:r>
              <w:rPr>
                <w:szCs w:val="20"/>
              </w:rPr>
              <w:t xml:space="preserve">Focus on </w:t>
            </w:r>
            <w:proofErr w:type="spellStart"/>
            <w:r>
              <w:rPr>
                <w:szCs w:val="20"/>
              </w:rPr>
              <w:t>coverage</w:t>
            </w:r>
            <w:proofErr w:type="spellEnd"/>
            <w:r>
              <w:rPr>
                <w:szCs w:val="20"/>
              </w:rPr>
              <w:t xml:space="preserve"> enhancement for set 1-3 </w:t>
            </w:r>
            <w:proofErr w:type="spellStart"/>
            <w:r>
              <w:rPr>
                <w:szCs w:val="20"/>
              </w:rPr>
              <w:t>with</w:t>
            </w:r>
            <w:proofErr w:type="spellEnd"/>
            <w:r>
              <w:rPr>
                <w:szCs w:val="20"/>
              </w:rPr>
              <w:t xml:space="preserve"> a </w:t>
            </w:r>
            <w:proofErr w:type="spellStart"/>
            <w:r>
              <w:rPr>
                <w:szCs w:val="20"/>
              </w:rPr>
              <w:t>target</w:t>
            </w:r>
            <w:proofErr w:type="spellEnd"/>
            <w:r>
              <w:rPr>
                <w:szCs w:val="20"/>
              </w:rPr>
              <w:t xml:space="preserve"> CNR of -8 dB for NR NTN DL </w:t>
            </w:r>
            <w:proofErr w:type="spellStart"/>
            <w:r>
              <w:rPr>
                <w:szCs w:val="20"/>
              </w:rPr>
              <w:t>coverage</w:t>
            </w:r>
            <w:proofErr w:type="spellEnd"/>
            <w:r>
              <w:rPr>
                <w:szCs w:val="20"/>
              </w:rPr>
              <w:t xml:space="preserve"> </w:t>
            </w:r>
            <w:proofErr w:type="spellStart"/>
            <w:r>
              <w:rPr>
                <w:szCs w:val="20"/>
              </w:rPr>
              <w:t>enhancements</w:t>
            </w:r>
            <w:proofErr w:type="spellEnd"/>
            <w:r>
              <w:rPr>
                <w:szCs w:val="20"/>
              </w:rPr>
              <w:t xml:space="preserve"> at </w:t>
            </w:r>
            <w:proofErr w:type="spellStart"/>
            <w:r>
              <w:rPr>
                <w:szCs w:val="20"/>
              </w:rPr>
              <w:t>link</w:t>
            </w:r>
            <w:proofErr w:type="spellEnd"/>
            <w:r>
              <w:rPr>
                <w:szCs w:val="20"/>
              </w:rPr>
              <w:t xml:space="preserve"> </w:t>
            </w:r>
            <w:proofErr w:type="spellStart"/>
            <w:r>
              <w:rPr>
                <w:szCs w:val="20"/>
              </w:rPr>
              <w:t>level</w:t>
            </w:r>
            <w:proofErr w:type="spellEnd"/>
            <w:r>
              <w:rPr>
                <w:szCs w:val="20"/>
              </w:rPr>
              <w:t>.</w:t>
            </w:r>
          </w:p>
          <w:p w14:paraId="70ADCE12" w14:textId="77777777" w:rsidR="00390D41" w:rsidRPr="006C1137" w:rsidRDefault="00390D41" w:rsidP="00390D41">
            <w:pPr>
              <w:rPr>
                <w:rFonts w:cs="Times"/>
                <w:lang w:eastAsia="x-none"/>
              </w:rPr>
            </w:pPr>
          </w:p>
          <w:p w14:paraId="56C77BDA" w14:textId="77777777" w:rsidR="00390D41" w:rsidRPr="006C1137" w:rsidRDefault="00390D41" w:rsidP="00390D41">
            <w:pPr>
              <w:rPr>
                <w:rFonts w:cs="Times"/>
                <w:b/>
                <w:bCs/>
                <w:lang w:eastAsia="x-none"/>
              </w:rPr>
            </w:pPr>
            <w:r w:rsidRPr="006C1137">
              <w:rPr>
                <w:rFonts w:cs="Times"/>
                <w:b/>
                <w:bCs/>
                <w:lang w:eastAsia="x-none"/>
              </w:rPr>
              <w:t>Observation</w:t>
            </w:r>
          </w:p>
          <w:p w14:paraId="3DE74904" w14:textId="77777777" w:rsidR="00390D41" w:rsidRPr="006C1137" w:rsidRDefault="00390D41" w:rsidP="00390D41">
            <w:pPr>
              <w:rPr>
                <w:rFonts w:cs="Times"/>
                <w:lang w:eastAsia="x-none"/>
              </w:rPr>
            </w:pPr>
            <w:r w:rsidRPr="006C1137">
              <w:rPr>
                <w:rFont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6CE8EABA" w14:textId="77777777" w:rsidR="00390D41" w:rsidRPr="006C1137" w:rsidRDefault="00390D41" w:rsidP="00390D41">
            <w:pPr>
              <w:rPr>
                <w:rFonts w:cs="Times"/>
                <w:lang w:eastAsia="x-none"/>
              </w:rPr>
            </w:pPr>
            <w:r w:rsidRPr="006C1137">
              <w:rPr>
                <w:rFonts w:cs="Times"/>
                <w:lang w:eastAsia="x-none"/>
              </w:rPr>
              <w:t xml:space="preserve">Legacy UEs (i.e. Rel-17 and Rel-18 UEs) are not expected to be able to camp on a cell with SS/PBCH blocks periodicity larger than 160 </w:t>
            </w:r>
            <w:proofErr w:type="spellStart"/>
            <w:r w:rsidRPr="006C1137">
              <w:rPr>
                <w:rFonts w:cs="Times"/>
                <w:lang w:eastAsia="x-none"/>
              </w:rPr>
              <w:t>ms.</w:t>
            </w:r>
            <w:proofErr w:type="spellEnd"/>
          </w:p>
          <w:p w14:paraId="3E81DE54" w14:textId="77777777" w:rsidR="00390D41" w:rsidRPr="006C1137" w:rsidRDefault="00390D41" w:rsidP="00390D41">
            <w:pPr>
              <w:rPr>
                <w:rFonts w:cs="Times"/>
                <w:lang w:eastAsia="x-none"/>
              </w:rPr>
            </w:pPr>
          </w:p>
          <w:p w14:paraId="173B00A1" w14:textId="77777777" w:rsidR="00390D41" w:rsidRPr="006C1137" w:rsidRDefault="00390D41" w:rsidP="00390D41">
            <w:pPr>
              <w:rPr>
                <w:rFonts w:cs="Times"/>
                <w:bCs/>
              </w:rPr>
            </w:pPr>
            <w:r w:rsidRPr="006C1137">
              <w:rPr>
                <w:rFonts w:cs="Times"/>
                <w:bCs/>
                <w:highlight w:val="green"/>
              </w:rPr>
              <w:t>Agreement</w:t>
            </w:r>
          </w:p>
          <w:p w14:paraId="4D93D83C" w14:textId="77777777" w:rsidR="00390D41" w:rsidRPr="006C1137" w:rsidRDefault="00390D41" w:rsidP="00390D41">
            <w:pPr>
              <w:rPr>
                <w:rFonts w:cs="Times"/>
              </w:rPr>
            </w:pPr>
            <w:r w:rsidRPr="006C1137">
              <w:rPr>
                <w:rFonts w:cs="Times"/>
              </w:rPr>
              <w:t>For link level enhancement of PDSCH with SIB1:</w:t>
            </w:r>
          </w:p>
          <w:p w14:paraId="3BDB5508" w14:textId="77777777" w:rsidR="00390D41" w:rsidRPr="006C1137" w:rsidRDefault="00390D41" w:rsidP="00390D41">
            <w:pPr>
              <w:numPr>
                <w:ilvl w:val="0"/>
                <w:numId w:val="22"/>
              </w:numPr>
              <w:suppressAutoHyphens/>
              <w:spacing w:after="0" w:line="240" w:lineRule="auto"/>
              <w:rPr>
                <w:rFonts w:cs="Times"/>
              </w:rPr>
            </w:pPr>
            <w:r w:rsidRPr="006C1137">
              <w:rPr>
                <w:rFonts w:cs="Times"/>
              </w:rPr>
              <w:t xml:space="preserve">Support PDSCH repetitions within 20 </w:t>
            </w:r>
            <w:proofErr w:type="spellStart"/>
            <w:r w:rsidRPr="006C1137">
              <w:rPr>
                <w:rFonts w:cs="Times"/>
              </w:rPr>
              <w:t>ms</w:t>
            </w:r>
            <w:proofErr w:type="spellEnd"/>
            <w:r w:rsidRPr="006C1137">
              <w:rPr>
                <w:rFonts w:cs="Times"/>
              </w:rPr>
              <w:t xml:space="preserve"> duration</w:t>
            </w:r>
          </w:p>
          <w:p w14:paraId="6859E893" w14:textId="77777777" w:rsidR="00390D41" w:rsidRPr="006C1137" w:rsidRDefault="00390D41" w:rsidP="00390D41">
            <w:pPr>
              <w:numPr>
                <w:ilvl w:val="1"/>
                <w:numId w:val="22"/>
              </w:numPr>
              <w:suppressAutoHyphens/>
              <w:spacing w:after="0" w:line="240" w:lineRule="auto"/>
              <w:rPr>
                <w:rFonts w:cs="Times"/>
              </w:rPr>
            </w:pPr>
            <w:r w:rsidRPr="006C1137">
              <w:rPr>
                <w:rFonts w:cs="Times"/>
              </w:rPr>
              <w:t>The number of repetitions is fixed to 2</w:t>
            </w:r>
            <w:r w:rsidRPr="006C1137">
              <w:rPr>
                <w:rFonts w:cs="Times"/>
                <w:color w:val="FF0000"/>
              </w:rPr>
              <w:t xml:space="preserve"> </w:t>
            </w:r>
            <w:r w:rsidRPr="006C1137">
              <w:rPr>
                <w:rFonts w:cs="Times"/>
              </w:rPr>
              <w:t xml:space="preserve">repetitions </w:t>
            </w:r>
          </w:p>
          <w:p w14:paraId="5C3C32FB" w14:textId="77777777" w:rsidR="00390D41" w:rsidRPr="006C1137" w:rsidRDefault="00390D41" w:rsidP="00390D41">
            <w:pPr>
              <w:numPr>
                <w:ilvl w:val="1"/>
                <w:numId w:val="22"/>
              </w:numPr>
              <w:suppressAutoHyphens/>
              <w:spacing w:after="0" w:line="240" w:lineRule="auto"/>
              <w:rPr>
                <w:rFonts w:cs="Times"/>
              </w:rPr>
            </w:pPr>
            <w:r w:rsidRPr="006C1137">
              <w:rPr>
                <w:rFonts w:cs="Times"/>
              </w:rPr>
              <w:t>Further discuss the specification impact for at least the following:</w:t>
            </w:r>
          </w:p>
          <w:p w14:paraId="0C7CB063" w14:textId="77777777" w:rsidR="00390D41" w:rsidRPr="006C1137" w:rsidRDefault="00390D41" w:rsidP="00390D41">
            <w:pPr>
              <w:numPr>
                <w:ilvl w:val="2"/>
                <w:numId w:val="22"/>
              </w:numPr>
              <w:suppressAutoHyphens/>
              <w:spacing w:after="0" w:line="240" w:lineRule="auto"/>
              <w:rPr>
                <w:rFonts w:cs="Times"/>
              </w:rPr>
            </w:pPr>
            <w:r w:rsidRPr="006C1137">
              <w:rPr>
                <w:rFonts w:cs="Times"/>
              </w:rPr>
              <w:t>Procedure and signaling (enabling repetitions, associated time resource determination, etc.)</w:t>
            </w:r>
          </w:p>
          <w:p w14:paraId="26877A57" w14:textId="77777777" w:rsidR="00390D41" w:rsidRPr="006C1137" w:rsidRDefault="00390D41" w:rsidP="00390D41">
            <w:pPr>
              <w:numPr>
                <w:ilvl w:val="0"/>
                <w:numId w:val="22"/>
              </w:numPr>
              <w:suppressAutoHyphens/>
              <w:spacing w:after="0" w:line="240" w:lineRule="auto"/>
              <w:rPr>
                <w:rFonts w:cs="Times"/>
              </w:rPr>
            </w:pPr>
            <w:r w:rsidRPr="006C1137">
              <w:rPr>
                <w:rFonts w:cs="Times"/>
              </w:rPr>
              <w:t>Note 1: without the above PDSCH repetitions, the coverage gap is 2.2 dB to 4.6 dB depending on SIB1 size.</w:t>
            </w:r>
          </w:p>
          <w:p w14:paraId="366D342C" w14:textId="77777777" w:rsidR="00390D41" w:rsidRPr="006C1137" w:rsidRDefault="00390D41" w:rsidP="00390D41">
            <w:pPr>
              <w:numPr>
                <w:ilvl w:val="0"/>
                <w:numId w:val="22"/>
              </w:numPr>
              <w:suppressAutoHyphens/>
              <w:spacing w:after="0" w:line="240" w:lineRule="auto"/>
              <w:rPr>
                <w:rFonts w:cs="Times"/>
              </w:rPr>
            </w:pPr>
            <w:r w:rsidRPr="006C1137">
              <w:rPr>
                <w:rFonts w:cs="Times"/>
              </w:rPr>
              <w:lastRenderedPageBreak/>
              <w:t>Note 2: Focus on coverage enhancement for set 1-3 with a target CNR of -8 dB for NR NTN DL coverage enhancements at link level.</w:t>
            </w:r>
          </w:p>
          <w:p w14:paraId="16774A4A" w14:textId="77777777" w:rsidR="00390D41" w:rsidRPr="006C1137" w:rsidRDefault="00390D41" w:rsidP="00390D41">
            <w:pPr>
              <w:numPr>
                <w:ilvl w:val="0"/>
                <w:numId w:val="22"/>
              </w:numPr>
              <w:suppressAutoHyphens/>
              <w:spacing w:after="0" w:line="240" w:lineRule="auto"/>
              <w:rPr>
                <w:rFonts w:cs="Times"/>
              </w:rPr>
            </w:pPr>
            <w:r w:rsidRPr="006C1137">
              <w:rPr>
                <w:rFonts w:cs="Times"/>
              </w:rPr>
              <w:t xml:space="preserve">Note 3: the above is not related to multiple SIB1 transmissions across 20 </w:t>
            </w:r>
            <w:proofErr w:type="spellStart"/>
            <w:r w:rsidRPr="006C1137">
              <w:rPr>
                <w:rFonts w:cs="Times"/>
              </w:rPr>
              <w:t>ms</w:t>
            </w:r>
            <w:proofErr w:type="spellEnd"/>
            <w:r w:rsidRPr="006C1137">
              <w:rPr>
                <w:rFonts w:cs="Times"/>
              </w:rPr>
              <w:t xml:space="preserve"> periodicities of SSB, which may not be available when the SSB periodicity is 160 </w:t>
            </w:r>
            <w:proofErr w:type="spellStart"/>
            <w:r w:rsidRPr="006C1137">
              <w:rPr>
                <w:rFonts w:cs="Times"/>
              </w:rPr>
              <w:t>ms</w:t>
            </w:r>
            <w:proofErr w:type="spellEnd"/>
            <w:r w:rsidRPr="006C1137">
              <w:rPr>
                <w:rFonts w:cs="Times"/>
              </w:rPr>
              <w:t xml:space="preserve"> or larger (if supported) depending on the SSB and CORESET multiplexing pattern.</w:t>
            </w:r>
          </w:p>
          <w:p w14:paraId="7969A53D" w14:textId="77777777" w:rsidR="00390D41" w:rsidRPr="006C1137" w:rsidRDefault="00390D41" w:rsidP="00390D41">
            <w:pPr>
              <w:rPr>
                <w:rFonts w:cs="Times"/>
                <w:lang w:eastAsia="x-none"/>
              </w:rPr>
            </w:pPr>
          </w:p>
          <w:p w14:paraId="64F50361" w14:textId="77777777" w:rsidR="00390D41" w:rsidRPr="006C1137" w:rsidRDefault="00390D41" w:rsidP="00390D41">
            <w:pPr>
              <w:rPr>
                <w:rFonts w:cs="Times"/>
                <w:bCs/>
              </w:rPr>
            </w:pPr>
            <w:r w:rsidRPr="006C1137">
              <w:rPr>
                <w:rFonts w:cs="Times"/>
                <w:bCs/>
                <w:highlight w:val="green"/>
              </w:rPr>
              <w:t>Agreement</w:t>
            </w:r>
          </w:p>
          <w:p w14:paraId="268F8192" w14:textId="77777777" w:rsidR="00390D41" w:rsidRPr="006C1137" w:rsidRDefault="00390D41" w:rsidP="00390D41">
            <w:pPr>
              <w:rPr>
                <w:rFonts w:cs="Times"/>
                <w:bCs/>
              </w:rPr>
            </w:pPr>
            <w:r w:rsidRPr="006C1137">
              <w:rPr>
                <w:rFonts w:cs="Times"/>
                <w:bCs/>
              </w:rPr>
              <w:t>For PDCCH CSS (except Type-3) link level enhancements, support only PDCCH repetition for NTN.</w:t>
            </w:r>
          </w:p>
          <w:p w14:paraId="6A6A9601" w14:textId="77777777" w:rsidR="00390D41" w:rsidRPr="006A5654" w:rsidRDefault="00390D41" w:rsidP="00390D41">
            <w:pPr>
              <w:numPr>
                <w:ilvl w:val="0"/>
                <w:numId w:val="24"/>
              </w:numPr>
              <w:spacing w:after="0" w:line="240" w:lineRule="auto"/>
              <w:rPr>
                <w:rFonts w:cs="Times"/>
                <w:bCs/>
              </w:rPr>
            </w:pPr>
            <w:r w:rsidRPr="006C1137">
              <w:rPr>
                <w:rFonts w:cs="Times"/>
                <w:bCs/>
              </w:rPr>
              <w:t>FFS: intra-slot and/or inter-slot</w:t>
            </w:r>
          </w:p>
          <w:p w14:paraId="05E9C81D" w14:textId="5CAC62C2" w:rsidR="00390D41" w:rsidRPr="00390D41" w:rsidRDefault="00390D41" w:rsidP="0096317E">
            <w:pPr>
              <w:widowControl w:val="0"/>
              <w:autoSpaceDE w:val="0"/>
              <w:autoSpaceDN w:val="0"/>
              <w:adjustRightInd w:val="0"/>
              <w:spacing w:line="240" w:lineRule="auto"/>
              <w:contextualSpacing/>
              <w:rPr>
                <w:rFonts w:ascii="Times" w:eastAsia="Gulim" w:hAnsi="Times" w:cs="Times"/>
              </w:rPr>
            </w:pPr>
          </w:p>
        </w:tc>
      </w:tr>
    </w:tbl>
    <w:p w14:paraId="6E64BB70" w14:textId="77777777" w:rsidR="000200E5" w:rsidRPr="006D5953" w:rsidRDefault="000200E5" w:rsidP="000200E5">
      <w:pPr>
        <w:rPr>
          <w:lang w:val="en-GB"/>
        </w:rPr>
      </w:pPr>
    </w:p>
    <w:p w14:paraId="50CB7FA7" w14:textId="77777777" w:rsidR="00390D41" w:rsidRDefault="00390D41" w:rsidP="000200E5">
      <w:pPr>
        <w:pStyle w:val="0Maintext"/>
        <w:spacing w:after="60" w:afterAutospacing="0"/>
        <w:ind w:firstLine="0"/>
        <w:rPr>
          <w:b/>
          <w:lang w:val="en-US" w:eastAsia="ko-KR"/>
        </w:rPr>
      </w:pPr>
    </w:p>
    <w:p w14:paraId="3B983979" w14:textId="77777777" w:rsidR="00390D41" w:rsidRDefault="00390D41" w:rsidP="000200E5">
      <w:pPr>
        <w:pStyle w:val="0Maintext"/>
        <w:spacing w:after="60" w:afterAutospacing="0"/>
        <w:ind w:firstLine="0"/>
        <w:rPr>
          <w:b/>
          <w:lang w:val="en-US" w:eastAsia="ko-KR"/>
        </w:rPr>
      </w:pPr>
    </w:p>
    <w:p w14:paraId="72115BB7" w14:textId="77777777" w:rsidR="00390D41" w:rsidRDefault="00390D41" w:rsidP="000200E5">
      <w:pPr>
        <w:pStyle w:val="0Maintext"/>
        <w:spacing w:after="60" w:afterAutospacing="0"/>
        <w:ind w:firstLine="0"/>
        <w:rPr>
          <w:b/>
          <w:lang w:val="en-US" w:eastAsia="ko-KR"/>
        </w:rPr>
      </w:pPr>
    </w:p>
    <w:p w14:paraId="2F782FDA" w14:textId="77777777" w:rsidR="00390D41" w:rsidRDefault="00390D41" w:rsidP="000200E5">
      <w:pPr>
        <w:pStyle w:val="0Maintext"/>
        <w:spacing w:after="60" w:afterAutospacing="0"/>
        <w:ind w:firstLine="0"/>
        <w:rPr>
          <w:b/>
          <w:lang w:val="en-US" w:eastAsia="ko-KR"/>
        </w:rPr>
      </w:pPr>
    </w:p>
    <w:p w14:paraId="753F2778" w14:textId="77777777" w:rsidR="00390D41" w:rsidRDefault="00390D41" w:rsidP="000200E5">
      <w:pPr>
        <w:pStyle w:val="0Maintext"/>
        <w:spacing w:after="60" w:afterAutospacing="0"/>
        <w:ind w:firstLine="0"/>
        <w:rPr>
          <w:b/>
          <w:lang w:val="en-US" w:eastAsia="ko-KR"/>
        </w:rPr>
      </w:pPr>
    </w:p>
    <w:p w14:paraId="2E12D675" w14:textId="77777777" w:rsidR="00390D41" w:rsidRDefault="00390D41" w:rsidP="000200E5">
      <w:pPr>
        <w:pStyle w:val="0Maintext"/>
        <w:spacing w:after="60" w:afterAutospacing="0"/>
        <w:ind w:firstLine="0"/>
        <w:rPr>
          <w:b/>
          <w:lang w:val="en-US" w:eastAsia="ko-KR"/>
        </w:rPr>
      </w:pPr>
    </w:p>
    <w:p w14:paraId="726A2E49" w14:textId="77777777" w:rsidR="00390D41" w:rsidRDefault="00390D41" w:rsidP="000200E5">
      <w:pPr>
        <w:pStyle w:val="0Maintext"/>
        <w:spacing w:after="60" w:afterAutospacing="0"/>
        <w:ind w:firstLine="0"/>
        <w:rPr>
          <w:b/>
          <w:lang w:val="en-US" w:eastAsia="ko-KR"/>
        </w:rPr>
      </w:pPr>
    </w:p>
    <w:p w14:paraId="6E407B55" w14:textId="77777777" w:rsidR="00390D41" w:rsidRDefault="00390D41" w:rsidP="000200E5">
      <w:pPr>
        <w:pStyle w:val="0Maintext"/>
        <w:spacing w:after="60" w:afterAutospacing="0"/>
        <w:ind w:firstLine="0"/>
        <w:rPr>
          <w:b/>
          <w:lang w:val="en-US" w:eastAsia="ko-KR"/>
        </w:rPr>
      </w:pPr>
    </w:p>
    <w:p w14:paraId="5D66CF5B" w14:textId="77777777" w:rsidR="00390D41" w:rsidRDefault="00390D41" w:rsidP="000200E5">
      <w:pPr>
        <w:pStyle w:val="0Maintext"/>
        <w:spacing w:after="60" w:afterAutospacing="0"/>
        <w:ind w:firstLine="0"/>
        <w:rPr>
          <w:b/>
          <w:lang w:val="en-US" w:eastAsia="ko-KR"/>
        </w:rPr>
      </w:pPr>
    </w:p>
    <w:p w14:paraId="012762EB" w14:textId="77777777" w:rsidR="00390D41" w:rsidRDefault="00390D41" w:rsidP="000200E5">
      <w:pPr>
        <w:pStyle w:val="0Maintext"/>
        <w:spacing w:after="60" w:afterAutospacing="0"/>
        <w:ind w:firstLine="0"/>
        <w:rPr>
          <w:b/>
          <w:lang w:val="en-US" w:eastAsia="ko-KR"/>
        </w:rPr>
      </w:pPr>
    </w:p>
    <w:p w14:paraId="06B5F355" w14:textId="77777777" w:rsidR="00390D41" w:rsidRDefault="00390D41" w:rsidP="000200E5">
      <w:pPr>
        <w:pStyle w:val="0Maintext"/>
        <w:spacing w:after="60" w:afterAutospacing="0"/>
        <w:ind w:firstLine="0"/>
        <w:rPr>
          <w:b/>
          <w:lang w:val="en-US" w:eastAsia="ko-KR"/>
        </w:rPr>
      </w:pPr>
    </w:p>
    <w:p w14:paraId="47352A33" w14:textId="77777777" w:rsidR="00390D41" w:rsidRDefault="00390D41" w:rsidP="000200E5">
      <w:pPr>
        <w:pStyle w:val="0Maintext"/>
        <w:spacing w:after="60" w:afterAutospacing="0"/>
        <w:ind w:firstLine="0"/>
        <w:rPr>
          <w:b/>
          <w:lang w:val="en-US" w:eastAsia="ko-KR"/>
        </w:rPr>
      </w:pPr>
    </w:p>
    <w:p w14:paraId="4B87DB6D" w14:textId="77777777" w:rsidR="00390D41" w:rsidRDefault="00390D41" w:rsidP="000200E5">
      <w:pPr>
        <w:pStyle w:val="0Maintext"/>
        <w:spacing w:after="60" w:afterAutospacing="0"/>
        <w:ind w:firstLine="0"/>
        <w:rPr>
          <w:b/>
          <w:lang w:val="en-US" w:eastAsia="ko-KR"/>
        </w:rPr>
      </w:pPr>
    </w:p>
    <w:p w14:paraId="60773B31" w14:textId="77777777" w:rsidR="00390D41" w:rsidRDefault="00390D41" w:rsidP="000200E5">
      <w:pPr>
        <w:pStyle w:val="0Maintext"/>
        <w:spacing w:after="60" w:afterAutospacing="0"/>
        <w:ind w:firstLine="0"/>
        <w:rPr>
          <w:b/>
          <w:lang w:val="en-US" w:eastAsia="ko-KR"/>
        </w:rPr>
      </w:pPr>
    </w:p>
    <w:p w14:paraId="24D22800" w14:textId="77777777" w:rsidR="00390D41" w:rsidRDefault="00390D41" w:rsidP="000200E5">
      <w:pPr>
        <w:pStyle w:val="0Maintext"/>
        <w:spacing w:after="60" w:afterAutospacing="0"/>
        <w:ind w:firstLine="0"/>
        <w:rPr>
          <w:b/>
          <w:lang w:val="en-US" w:eastAsia="ko-KR"/>
        </w:rPr>
      </w:pPr>
    </w:p>
    <w:p w14:paraId="1AC89740" w14:textId="77777777" w:rsidR="00390D41" w:rsidRDefault="00390D41" w:rsidP="000200E5">
      <w:pPr>
        <w:pStyle w:val="0Maintext"/>
        <w:spacing w:after="60" w:afterAutospacing="0"/>
        <w:ind w:firstLine="0"/>
        <w:rPr>
          <w:b/>
          <w:lang w:val="en-US" w:eastAsia="ko-KR"/>
        </w:rPr>
      </w:pPr>
    </w:p>
    <w:p w14:paraId="3D87BC77" w14:textId="77777777" w:rsidR="00390D41" w:rsidRDefault="00390D41" w:rsidP="000200E5">
      <w:pPr>
        <w:pStyle w:val="0Maintext"/>
        <w:spacing w:after="60" w:afterAutospacing="0"/>
        <w:ind w:firstLine="0"/>
        <w:rPr>
          <w:b/>
          <w:lang w:val="en-US" w:eastAsia="ko-KR"/>
        </w:rPr>
      </w:pPr>
    </w:p>
    <w:p w14:paraId="39C0453C" w14:textId="77777777" w:rsidR="00390D41" w:rsidRDefault="00390D41" w:rsidP="000200E5">
      <w:pPr>
        <w:pStyle w:val="0Maintext"/>
        <w:spacing w:after="60" w:afterAutospacing="0"/>
        <w:ind w:firstLine="0"/>
        <w:rPr>
          <w:b/>
          <w:lang w:val="en-US" w:eastAsia="ko-KR"/>
        </w:rPr>
      </w:pPr>
    </w:p>
    <w:p w14:paraId="793A81A6" w14:textId="77777777" w:rsidR="00390D41" w:rsidRDefault="00390D41" w:rsidP="000200E5">
      <w:pPr>
        <w:pStyle w:val="0Maintext"/>
        <w:spacing w:after="60" w:afterAutospacing="0"/>
        <w:ind w:firstLine="0"/>
        <w:rPr>
          <w:b/>
          <w:lang w:val="en-US" w:eastAsia="ko-KR"/>
        </w:rPr>
      </w:pPr>
    </w:p>
    <w:p w14:paraId="714B799E" w14:textId="77777777" w:rsidR="00390D41" w:rsidRDefault="00390D41" w:rsidP="000200E5">
      <w:pPr>
        <w:pStyle w:val="0Maintext"/>
        <w:spacing w:after="60" w:afterAutospacing="0"/>
        <w:ind w:firstLine="0"/>
        <w:rPr>
          <w:b/>
          <w:lang w:val="en-US" w:eastAsia="ko-KR"/>
        </w:rPr>
      </w:pPr>
    </w:p>
    <w:p w14:paraId="756CBD69" w14:textId="77777777" w:rsidR="00390D41" w:rsidRDefault="00390D41" w:rsidP="000200E5">
      <w:pPr>
        <w:pStyle w:val="0Maintext"/>
        <w:spacing w:after="60" w:afterAutospacing="0"/>
        <w:ind w:firstLine="0"/>
        <w:rPr>
          <w:b/>
          <w:lang w:val="en-US" w:eastAsia="ko-KR"/>
        </w:rPr>
      </w:pPr>
    </w:p>
    <w:p w14:paraId="0F26C826" w14:textId="77777777" w:rsidR="00390D41" w:rsidRDefault="00390D41" w:rsidP="000200E5">
      <w:pPr>
        <w:pStyle w:val="0Maintext"/>
        <w:spacing w:after="60" w:afterAutospacing="0"/>
        <w:ind w:firstLine="0"/>
        <w:rPr>
          <w:b/>
          <w:lang w:val="en-US" w:eastAsia="ko-KR"/>
        </w:rPr>
      </w:pPr>
    </w:p>
    <w:p w14:paraId="270A2075" w14:textId="77777777" w:rsidR="00390D41" w:rsidRDefault="00390D41" w:rsidP="000200E5">
      <w:pPr>
        <w:pStyle w:val="0Maintext"/>
        <w:spacing w:after="60" w:afterAutospacing="0"/>
        <w:ind w:firstLine="0"/>
        <w:rPr>
          <w:b/>
          <w:lang w:val="en-US" w:eastAsia="ko-KR"/>
        </w:rPr>
      </w:pPr>
    </w:p>
    <w:p w14:paraId="5CD379F4" w14:textId="77777777" w:rsidR="00390D41" w:rsidRDefault="00390D41" w:rsidP="000200E5">
      <w:pPr>
        <w:pStyle w:val="0Maintext"/>
        <w:spacing w:after="60" w:afterAutospacing="0"/>
        <w:ind w:firstLine="0"/>
        <w:rPr>
          <w:b/>
          <w:lang w:val="en-US" w:eastAsia="ko-KR"/>
        </w:rPr>
      </w:pPr>
    </w:p>
    <w:p w14:paraId="058E1DE5" w14:textId="77777777" w:rsidR="00390D41" w:rsidRDefault="00390D41" w:rsidP="000200E5">
      <w:pPr>
        <w:pStyle w:val="0Maintext"/>
        <w:spacing w:after="60" w:afterAutospacing="0"/>
        <w:ind w:firstLine="0"/>
        <w:rPr>
          <w:b/>
          <w:lang w:val="en-US" w:eastAsia="ko-KR"/>
        </w:rPr>
      </w:pPr>
    </w:p>
    <w:p w14:paraId="66F8A84B" w14:textId="77777777" w:rsidR="00390D41" w:rsidRDefault="00390D41" w:rsidP="000200E5">
      <w:pPr>
        <w:pStyle w:val="0Maintext"/>
        <w:spacing w:after="60" w:afterAutospacing="0"/>
        <w:ind w:firstLine="0"/>
        <w:rPr>
          <w:b/>
          <w:lang w:val="en-US" w:eastAsia="ko-KR"/>
        </w:rPr>
      </w:pPr>
    </w:p>
    <w:p w14:paraId="5C830D56" w14:textId="77777777" w:rsidR="00390D41" w:rsidRDefault="00390D41" w:rsidP="000200E5">
      <w:pPr>
        <w:pStyle w:val="0Maintext"/>
        <w:spacing w:after="60" w:afterAutospacing="0"/>
        <w:ind w:firstLine="0"/>
        <w:rPr>
          <w:b/>
          <w:lang w:val="en-US" w:eastAsia="ko-KR"/>
        </w:rPr>
      </w:pPr>
    </w:p>
    <w:p w14:paraId="077999DA" w14:textId="77777777" w:rsidR="00390D41" w:rsidRDefault="00390D41" w:rsidP="000200E5">
      <w:pPr>
        <w:pStyle w:val="0Maintext"/>
        <w:spacing w:after="60" w:afterAutospacing="0"/>
        <w:ind w:firstLine="0"/>
        <w:rPr>
          <w:b/>
          <w:lang w:val="en-US" w:eastAsia="ko-KR"/>
        </w:rPr>
      </w:pPr>
    </w:p>
    <w:p w14:paraId="18EC44A5" w14:textId="77777777" w:rsidR="00390D41" w:rsidRDefault="00390D41" w:rsidP="000200E5">
      <w:pPr>
        <w:pStyle w:val="0Maintext"/>
        <w:spacing w:after="60" w:afterAutospacing="0"/>
        <w:ind w:firstLine="0"/>
        <w:rPr>
          <w:b/>
          <w:lang w:val="en-US" w:eastAsia="ko-KR"/>
        </w:rPr>
      </w:pPr>
    </w:p>
    <w:p w14:paraId="11B2C30A" w14:textId="77777777" w:rsidR="00390D41" w:rsidRDefault="00390D41" w:rsidP="000200E5">
      <w:pPr>
        <w:pStyle w:val="0Maintext"/>
        <w:spacing w:after="60" w:afterAutospacing="0"/>
        <w:ind w:firstLine="0"/>
        <w:rPr>
          <w:b/>
          <w:lang w:val="en-US" w:eastAsia="ko-KR"/>
        </w:rPr>
      </w:pPr>
    </w:p>
    <w:p w14:paraId="60F62EB2" w14:textId="77777777" w:rsidR="00390D41" w:rsidRDefault="00390D41" w:rsidP="000200E5">
      <w:pPr>
        <w:pStyle w:val="0Maintext"/>
        <w:spacing w:after="60" w:afterAutospacing="0"/>
        <w:ind w:firstLine="0"/>
        <w:rPr>
          <w:b/>
          <w:lang w:val="en-US" w:eastAsia="ko-KR"/>
        </w:rPr>
      </w:pPr>
    </w:p>
    <w:p w14:paraId="0C01F716" w14:textId="77777777" w:rsidR="00390D41" w:rsidRDefault="00390D41" w:rsidP="000200E5">
      <w:pPr>
        <w:pStyle w:val="0Maintext"/>
        <w:spacing w:after="60" w:afterAutospacing="0"/>
        <w:ind w:firstLine="0"/>
        <w:rPr>
          <w:b/>
          <w:lang w:val="en-US" w:eastAsia="ko-KR"/>
        </w:rPr>
      </w:pPr>
    </w:p>
    <w:p w14:paraId="1DEBFE5E" w14:textId="77777777" w:rsidR="00390D41" w:rsidRDefault="00390D41" w:rsidP="000200E5">
      <w:pPr>
        <w:pStyle w:val="0Maintext"/>
        <w:spacing w:after="60" w:afterAutospacing="0"/>
        <w:ind w:firstLine="0"/>
        <w:rPr>
          <w:b/>
          <w:lang w:val="en-US" w:eastAsia="ko-KR"/>
        </w:rPr>
      </w:pPr>
    </w:p>
    <w:p w14:paraId="31563CF6" w14:textId="77777777" w:rsidR="00390D41" w:rsidRDefault="00390D41" w:rsidP="000200E5">
      <w:pPr>
        <w:pStyle w:val="0Maintext"/>
        <w:spacing w:after="60" w:afterAutospacing="0"/>
        <w:ind w:firstLine="0"/>
        <w:rPr>
          <w:b/>
          <w:lang w:val="en-US" w:eastAsia="ko-KR"/>
        </w:rPr>
      </w:pPr>
    </w:p>
    <w:p w14:paraId="1592B864" w14:textId="77777777" w:rsidR="00390D41" w:rsidRDefault="00390D41" w:rsidP="000200E5">
      <w:pPr>
        <w:pStyle w:val="0Maintext"/>
        <w:spacing w:after="60" w:afterAutospacing="0"/>
        <w:ind w:firstLine="0"/>
        <w:rPr>
          <w:b/>
          <w:lang w:val="en-US" w:eastAsia="ko-KR"/>
        </w:rPr>
      </w:pPr>
    </w:p>
    <w:p w14:paraId="55FA0935" w14:textId="77777777" w:rsidR="00390D41" w:rsidRDefault="00390D41" w:rsidP="000200E5">
      <w:pPr>
        <w:pStyle w:val="0Maintext"/>
        <w:spacing w:after="60" w:afterAutospacing="0"/>
        <w:ind w:firstLine="0"/>
        <w:rPr>
          <w:b/>
          <w:lang w:val="en-US" w:eastAsia="ko-KR"/>
        </w:rPr>
      </w:pPr>
    </w:p>
    <w:p w14:paraId="2977B50B" w14:textId="32E8F393" w:rsidR="000200E5" w:rsidRDefault="000200E5" w:rsidP="000200E5">
      <w:pPr>
        <w:pStyle w:val="0Maintext"/>
        <w:spacing w:after="60" w:afterAutospacing="0"/>
        <w:ind w:firstLine="0"/>
        <w:rPr>
          <w:b/>
          <w:lang w:val="en-US" w:eastAsia="ko-KR"/>
        </w:rPr>
      </w:pPr>
      <w:r w:rsidRPr="00384AE2">
        <w:rPr>
          <w:rFonts w:hint="eastAsia"/>
          <w:b/>
          <w:lang w:val="en-US" w:eastAsia="ko-KR"/>
        </w:rPr>
        <w:t xml:space="preserve">Proposal </w:t>
      </w:r>
      <w:r w:rsidRPr="00384AE2">
        <w:rPr>
          <w:b/>
          <w:lang w:val="en-US" w:eastAsia="ko-KR"/>
        </w:rPr>
        <w:t>1</w:t>
      </w:r>
      <w:r w:rsidRPr="00384AE2">
        <w:rPr>
          <w:rFonts w:hint="eastAsia"/>
          <w:b/>
          <w:lang w:val="en-US" w:eastAsia="ko-KR"/>
        </w:rPr>
        <w:t xml:space="preserve">. </w:t>
      </w:r>
      <w:r w:rsidRPr="00384AE2">
        <w:rPr>
          <w:b/>
          <w:lang w:val="en-US" w:eastAsia="ko-KR"/>
        </w:rPr>
        <w:t>Adopt the following list of UE capabilities for</w:t>
      </w:r>
      <w:r w:rsidR="00390D41">
        <w:rPr>
          <w:b/>
          <w:lang w:val="en-US" w:eastAsia="ko-KR"/>
        </w:rPr>
        <w:t xml:space="preserve"> Rel-19 </w:t>
      </w:r>
      <w:r w:rsidR="00390D41" w:rsidRPr="00390D41">
        <w:rPr>
          <w:b/>
          <w:lang w:val="en-US" w:eastAsia="ko-KR"/>
        </w:rPr>
        <w:t>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90"/>
        <w:gridCol w:w="1307"/>
        <w:gridCol w:w="1667"/>
        <w:gridCol w:w="1236"/>
        <w:gridCol w:w="1103"/>
        <w:gridCol w:w="1114"/>
        <w:gridCol w:w="1477"/>
        <w:gridCol w:w="1597"/>
        <w:gridCol w:w="1446"/>
        <w:gridCol w:w="1446"/>
        <w:gridCol w:w="1402"/>
        <w:gridCol w:w="3157"/>
        <w:gridCol w:w="1981"/>
      </w:tblGrid>
      <w:tr w:rsidR="00A02807" w:rsidRPr="007B5FB0" w14:paraId="1863CD96" w14:textId="77777777" w:rsidTr="0071716F">
        <w:trPr>
          <w:trHeight w:val="3251"/>
        </w:trPr>
        <w:tc>
          <w:tcPr>
            <w:tcW w:w="0" w:type="auto"/>
            <w:tcBorders>
              <w:top w:val="single" w:sz="4" w:space="0" w:color="auto"/>
              <w:left w:val="single" w:sz="4" w:space="0" w:color="auto"/>
              <w:bottom w:val="single" w:sz="4" w:space="0" w:color="auto"/>
              <w:right w:val="single" w:sz="4" w:space="0" w:color="auto"/>
            </w:tcBorders>
            <w:hideMark/>
          </w:tcPr>
          <w:p w14:paraId="70693C7D"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0426AEB"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F0C753D"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FA8404"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A78C02"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B2FAA0"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7F45940D"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2B4DC550" w14:textId="77777777" w:rsidR="000200E5" w:rsidRPr="00BA5E7C" w:rsidRDefault="000200E5"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61975B03" w14:textId="77777777" w:rsidR="000200E5" w:rsidRPr="00BA5E7C" w:rsidRDefault="000200E5"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68B70D6" w14:textId="77777777" w:rsidR="000200E5" w:rsidRPr="00BA5E7C" w:rsidRDefault="000200E5"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2E74870D"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476DD83C"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5C0D5FD2"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0821D5F5"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81" w:type="dxa"/>
            <w:tcBorders>
              <w:top w:val="single" w:sz="4" w:space="0" w:color="auto"/>
              <w:left w:val="single" w:sz="4" w:space="0" w:color="auto"/>
              <w:bottom w:val="single" w:sz="4" w:space="0" w:color="auto"/>
              <w:right w:val="single" w:sz="4" w:space="0" w:color="auto"/>
            </w:tcBorders>
            <w:hideMark/>
          </w:tcPr>
          <w:p w14:paraId="1519C33E" w14:textId="77777777" w:rsidR="000200E5" w:rsidRPr="00BA5E7C" w:rsidRDefault="000200E5"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02807" w:rsidRPr="00263855" w14:paraId="3376E35F" w14:textId="77777777" w:rsidTr="00717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9F7A" w14:textId="77777777" w:rsidR="000200E5" w:rsidRPr="00263855" w:rsidRDefault="000200E5" w:rsidP="003F6F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D6B2" w14:textId="5662E263" w:rsidR="000200E5" w:rsidRPr="008924AF" w:rsidRDefault="000200E5" w:rsidP="003F6F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 xml:space="preserve"> 1</w:t>
            </w:r>
            <w:r w:rsidR="0094276E">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595B" w14:textId="77777777" w:rsidR="000200E5" w:rsidRDefault="0096317E" w:rsidP="003F6F79">
            <w:pPr>
              <w:pStyle w:val="TAL"/>
            </w:pPr>
            <w:r w:rsidRPr="0096317E">
              <w:t>NR-NTN downlink coverage enhancement</w:t>
            </w:r>
          </w:p>
          <w:p w14:paraId="17056087" w14:textId="25F9D9F7" w:rsidR="004E7981" w:rsidRPr="00610D4D" w:rsidRDefault="004E7981" w:rsidP="003F6F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EA3E" w14:textId="1159FCF5" w:rsidR="000200E5" w:rsidRPr="00804D14" w:rsidRDefault="0096317E" w:rsidP="008E03CA">
            <w:pPr>
              <w:pStyle w:val="Paragraphedeliste"/>
              <w:numPr>
                <w:ilvl w:val="0"/>
                <w:numId w:val="16"/>
              </w:numPr>
              <w:rPr>
                <w:rFonts w:ascii="Arial" w:hAnsi="Arial" w:cs="Arial"/>
                <w:color w:val="0000FF"/>
                <w:kern w:val="2"/>
                <w:sz w:val="18"/>
                <w:szCs w:val="20"/>
              </w:rPr>
            </w:pPr>
            <w:r w:rsidRPr="00804D14">
              <w:rPr>
                <w:rFonts w:ascii="Arial" w:hAnsi="Arial" w:cs="Arial"/>
                <w:color w:val="0000FF"/>
                <w:kern w:val="2"/>
                <w:sz w:val="18"/>
              </w:rPr>
              <w:t xml:space="preserve">Support of </w:t>
            </w:r>
            <w:proofErr w:type="spellStart"/>
            <w:r w:rsidRPr="00804D14">
              <w:rPr>
                <w:rFonts w:ascii="Arial" w:hAnsi="Arial" w:cs="Arial"/>
                <w:color w:val="0000FF"/>
                <w:kern w:val="2"/>
                <w:sz w:val="18"/>
              </w:rPr>
              <w:t>extended</w:t>
            </w:r>
            <w:proofErr w:type="spellEnd"/>
            <w:r w:rsidRPr="00804D14">
              <w:rPr>
                <w:rFonts w:ascii="Arial" w:hAnsi="Arial" w:cs="Arial"/>
                <w:color w:val="0000FF"/>
                <w:kern w:val="2"/>
                <w:sz w:val="18"/>
              </w:rPr>
              <w:t xml:space="preserve"> SSB </w:t>
            </w:r>
            <w:proofErr w:type="spellStart"/>
            <w:r w:rsidRPr="00804D14">
              <w:rPr>
                <w:rFonts w:ascii="Arial" w:hAnsi="Arial" w:cs="Arial"/>
                <w:color w:val="0000FF"/>
                <w:kern w:val="2"/>
                <w:sz w:val="18"/>
              </w:rPr>
              <w:t>periodicity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2624" w14:textId="37F67796" w:rsidR="000200E5" w:rsidRPr="00610D4D" w:rsidRDefault="0096317E" w:rsidP="003F6F79">
            <w:pPr>
              <w:pStyle w:val="TAL"/>
            </w:pPr>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EFD9" w14:textId="4F584A8C" w:rsidR="000200E5" w:rsidRPr="00610D4D" w:rsidRDefault="004E7981" w:rsidP="003F6F79">
            <w:pPr>
              <w:pStyle w:val="TAL"/>
            </w:pPr>
            <w:r>
              <w:t>n</w:t>
            </w:r>
            <w:r w:rsidR="0096317E">
              <w:t>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5181739" w14:textId="72C70092" w:rsidR="000200E5" w:rsidRPr="00610D4D" w:rsidRDefault="00804D14" w:rsidP="003F6F79">
            <w:pPr>
              <w:pStyle w:val="TAL"/>
            </w:pPr>
            <w: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83FB2CF" w14:textId="3F9CFBA8" w:rsidR="000200E5" w:rsidRPr="00610D4D" w:rsidRDefault="00804D14" w:rsidP="003F6F79">
            <w:pPr>
              <w:pStyle w:val="TAL"/>
            </w:pPr>
            <w:r w:rsidRPr="00804D14">
              <w:t>NR-NTN downlink coverage enhancement</w:t>
            </w:r>
            <w:r>
              <w:t xml:space="preserve">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EBB8585" w14:textId="7F7D3453" w:rsidR="000200E5" w:rsidRPr="00610D4D" w:rsidRDefault="00804D14" w:rsidP="003F6F79">
            <w:pPr>
              <w:pStyle w:val="TAL"/>
            </w:pPr>
            <w: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AFDFC61" w14:textId="53950A63" w:rsidR="000200E5" w:rsidRPr="00610D4D" w:rsidRDefault="00804D14" w:rsidP="003F6F79">
            <w:pPr>
              <w:pStyle w:val="TAL"/>
            </w:pPr>
            <w: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C816DE" w14:textId="0D070C9C" w:rsidR="000200E5" w:rsidRPr="00610D4D" w:rsidRDefault="004E7981" w:rsidP="003F6F79">
            <w:pPr>
              <w:pStyle w:val="TAL"/>
            </w:pPr>
            <w: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321FF6B" w14:textId="3C1C7FD8" w:rsidR="000200E5" w:rsidRPr="00610D4D" w:rsidRDefault="00804D14" w:rsidP="003F6F79">
            <w:pPr>
              <w:pStyle w:val="TAL"/>
            </w:pPr>
            <w: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58E1D43" w14:textId="6A3A9D50" w:rsidR="00A02807" w:rsidRDefault="00A02807" w:rsidP="00A02807">
            <w:pPr>
              <w:pStyle w:val="TAL"/>
            </w:pPr>
            <w:r>
              <w:t>RAN1#119: Observation</w:t>
            </w:r>
          </w:p>
          <w:p w14:paraId="58055F64" w14:textId="77777777" w:rsidR="00A02807" w:rsidRDefault="00A02807" w:rsidP="00A02807">
            <w:pPr>
              <w:pStyle w:val="TAL"/>
            </w:pPr>
            <w:r>
              <w:t>Backward compatibility for legacy UEs (i.e. Rel-17 and Rel-18 UEs) assuming a default SSB periodicity of 20ms is not guaranteed when SS/PBCH blocks periodicity is larger than 20ms within the cell used for initial frequency scan.</w:t>
            </w:r>
          </w:p>
          <w:p w14:paraId="1A506B43" w14:textId="6129672D" w:rsidR="000200E5" w:rsidRPr="00610D4D" w:rsidRDefault="00A02807" w:rsidP="00A02807">
            <w:pPr>
              <w:pStyle w:val="TAL"/>
            </w:pPr>
            <w:r>
              <w:t xml:space="preserve">Legacy UEs (i.e. Rel-17 and Rel-18 UEs) are not expected to be able to camp on a cell with SS/PBCH blocks periodicity larger than 160 </w:t>
            </w:r>
            <w:proofErr w:type="spellStart"/>
            <w: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1A2FB672" w14:textId="799327F7" w:rsidR="000200E5" w:rsidRPr="00BB0BD3" w:rsidRDefault="003800D4" w:rsidP="003F6F79">
            <w:pPr>
              <w:pStyle w:val="TAL"/>
            </w:pPr>
            <w:r w:rsidRPr="00BB0BD3">
              <w:t>Optional</w:t>
            </w:r>
          </w:p>
        </w:tc>
      </w:tr>
      <w:tr w:rsidR="00A02807" w:rsidRPr="00263855" w14:paraId="4BF87E7C" w14:textId="77777777" w:rsidTr="00717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D7093" w14:textId="77777777" w:rsidR="00341583" w:rsidRPr="00263855" w:rsidRDefault="00341583" w:rsidP="00341583">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B906" w14:textId="209D3D2E" w:rsidR="00341583" w:rsidRPr="00263855" w:rsidRDefault="00341583" w:rsidP="0034158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24AD" w14:textId="4414A205" w:rsidR="00341583" w:rsidRPr="00610D4D" w:rsidRDefault="00341583" w:rsidP="00341583">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C04F" w14:textId="1E27BC3A" w:rsidR="00341583" w:rsidRPr="006D20BB" w:rsidRDefault="00341583" w:rsidP="00350A92">
            <w:pPr>
              <w:pStyle w:val="Paragraphedeliste"/>
              <w:numPr>
                <w:ilvl w:val="0"/>
                <w:numId w:val="16"/>
              </w:numPr>
              <w:rPr>
                <w:rFonts w:ascii="Arial" w:hAnsi="Arial" w:cs="Arial"/>
                <w:color w:val="0000FF"/>
                <w:kern w:val="2"/>
                <w:sz w:val="18"/>
              </w:rPr>
            </w:pPr>
            <w:r w:rsidRPr="00B2763C">
              <w:rPr>
                <w:rFonts w:ascii="Arial" w:hAnsi="Arial" w:cs="Arial"/>
                <w:color w:val="0000FF"/>
                <w:kern w:val="2"/>
                <w:sz w:val="18"/>
                <w:lang w:val="en-US"/>
              </w:rPr>
              <w:t xml:space="preserve">Support </w:t>
            </w:r>
            <w:r w:rsidR="00350A92" w:rsidRPr="00350A92">
              <w:rPr>
                <w:rFonts w:ascii="Arial" w:hAnsi="Arial" w:cs="Arial"/>
                <w:color w:val="0000FF"/>
                <w:kern w:val="2"/>
                <w:sz w:val="18"/>
                <w:lang w:val="en-US"/>
              </w:rPr>
              <w:t>inter-slot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9122" w14:textId="4FACD6D4" w:rsidR="00341583" w:rsidRPr="00610D4D" w:rsidRDefault="00341583" w:rsidP="00341583">
            <w:pPr>
              <w:pStyle w:val="TAL"/>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97B2" w14:textId="6F2AAD6A" w:rsidR="00341583" w:rsidRPr="00610D4D" w:rsidRDefault="00341583" w:rsidP="00341583">
            <w:pPr>
              <w:pStyle w:val="TAL"/>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2A47969" w14:textId="02325020" w:rsidR="00341583" w:rsidRPr="00610D4D" w:rsidRDefault="00341583" w:rsidP="00341583">
            <w:pPr>
              <w:pStyle w:val="TAL"/>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AD25A47" w14:textId="66731638" w:rsidR="00341583" w:rsidRPr="00610D4D" w:rsidRDefault="00341583" w:rsidP="00341583">
            <w:pPr>
              <w:pStyle w:val="TAL"/>
            </w:pPr>
            <w:r w:rsidRPr="006D20BB">
              <w:t>PDCCH repetition for Type0 PDCCH CSS</w:t>
            </w:r>
            <w:r>
              <w:t xml:space="preserve">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2DE4B48" w14:textId="2882F0A7" w:rsidR="00341583" w:rsidRPr="00610D4D" w:rsidRDefault="00341583" w:rsidP="00341583">
            <w:pPr>
              <w:pStyle w:val="TAL"/>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4FAF2E1" w14:textId="03D77F92" w:rsidR="00341583" w:rsidRPr="00610D4D" w:rsidRDefault="00341583" w:rsidP="00341583">
            <w:pPr>
              <w:pStyle w:val="TAL"/>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A4486F8" w14:textId="2651CE8E" w:rsidR="00341583" w:rsidRPr="00610D4D" w:rsidRDefault="00341583" w:rsidP="00341583">
            <w:pPr>
              <w:pStyle w:val="TAL"/>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1FA9AC7" w14:textId="3B8D3001" w:rsidR="00341583" w:rsidRPr="00610D4D" w:rsidRDefault="00341583" w:rsidP="00341583">
            <w:pPr>
              <w:pStyle w:val="TAL"/>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3610B775" w14:textId="2C5A7BF2" w:rsidR="00341583" w:rsidRPr="00610D4D" w:rsidRDefault="00341583" w:rsidP="00341583">
            <w:pPr>
              <w:pStyle w:val="TAL"/>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A5AE463" w14:textId="1D18C373" w:rsidR="00341583" w:rsidRPr="00BB0BD3" w:rsidRDefault="006F0A61" w:rsidP="00341583">
            <w:pPr>
              <w:pStyle w:val="TAL"/>
            </w:pPr>
            <w:r w:rsidRPr="00BB0BD3">
              <w:t>Optional</w:t>
            </w:r>
          </w:p>
        </w:tc>
      </w:tr>
      <w:tr w:rsidR="0071716F" w:rsidRPr="00263855" w14:paraId="2A0D4F1C" w14:textId="77777777" w:rsidTr="00717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2AA97" w14:textId="53C37A8B" w:rsidR="0071716F" w:rsidRPr="008E6A92" w:rsidRDefault="0071716F" w:rsidP="0071716F">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197A" w14:textId="36CB28A0" w:rsidR="0071716F" w:rsidRDefault="0071716F" w:rsidP="0071716F">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1-</w:t>
            </w:r>
            <w: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9471E" w14:textId="128B6B59" w:rsidR="0071716F" w:rsidRPr="0096317E" w:rsidRDefault="0071716F" w:rsidP="0071716F">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3604" w14:textId="43E0AA3B" w:rsidR="0071716F" w:rsidRPr="00B2763C" w:rsidRDefault="0071716F" w:rsidP="009A0AC8">
            <w:pPr>
              <w:pStyle w:val="Paragraphedeliste"/>
              <w:numPr>
                <w:ilvl w:val="0"/>
                <w:numId w:val="16"/>
              </w:numPr>
              <w:rPr>
                <w:rFonts w:ascii="Arial" w:hAnsi="Arial" w:cs="Arial"/>
                <w:color w:val="0000FF"/>
                <w:kern w:val="2"/>
                <w:sz w:val="18"/>
                <w:lang w:val="en-US"/>
              </w:rPr>
            </w:pPr>
            <w:r w:rsidRPr="00B2763C">
              <w:rPr>
                <w:rFonts w:ascii="Arial" w:hAnsi="Arial" w:cs="Arial"/>
                <w:color w:val="0000FF"/>
                <w:kern w:val="2"/>
                <w:sz w:val="18"/>
                <w:lang w:val="en-US"/>
              </w:rPr>
              <w:t xml:space="preserve">Support of </w:t>
            </w:r>
            <w:r w:rsidR="009A0AC8">
              <w:rPr>
                <w:rFonts w:ascii="Arial" w:hAnsi="Arial" w:cs="Arial"/>
                <w:color w:val="0000FF"/>
                <w:kern w:val="2"/>
                <w:sz w:val="18"/>
              </w:rPr>
              <w:t>intra</w:t>
            </w:r>
            <w:r w:rsidR="009A0AC8" w:rsidRPr="009A0AC8">
              <w:rPr>
                <w:rFonts w:ascii="Arial" w:hAnsi="Arial" w:cs="Arial"/>
                <w:color w:val="0000FF"/>
                <w:kern w:val="2"/>
                <w:sz w:val="18"/>
              </w:rPr>
              <w:t xml:space="preserve">-slot </w:t>
            </w:r>
            <w:proofErr w:type="spellStart"/>
            <w:r w:rsidR="009A0AC8" w:rsidRPr="009A0AC8">
              <w:rPr>
                <w:rFonts w:ascii="Arial" w:hAnsi="Arial" w:cs="Arial"/>
                <w:color w:val="0000FF"/>
                <w:kern w:val="2"/>
                <w:sz w:val="18"/>
              </w:rPr>
              <w:t>repetition</w:t>
            </w:r>
            <w:proofErr w:type="spellEnd"/>
            <w:r w:rsidR="009A0AC8" w:rsidRPr="009A0AC8">
              <w:rPr>
                <w:rFonts w:ascii="Arial" w:hAnsi="Arial" w:cs="Arial"/>
                <w:color w:val="0000FF"/>
                <w:kern w:val="2"/>
                <w:sz w:val="18"/>
              </w:rPr>
              <w:t xml:space="preserve"> for </w:t>
            </w:r>
            <w:r w:rsidR="005B4EAD">
              <w:rPr>
                <w:rFonts w:ascii="Arial" w:hAnsi="Arial" w:cs="Arial"/>
                <w:color w:val="0000FF"/>
                <w:kern w:val="2"/>
                <w:sz w:val="18"/>
              </w:rPr>
              <w:t>PDCCH CSS (</w:t>
            </w:r>
            <w:proofErr w:type="spellStart"/>
            <w:r w:rsidR="005B4EAD">
              <w:rPr>
                <w:rFonts w:ascii="Arial" w:hAnsi="Arial" w:cs="Arial"/>
                <w:color w:val="0000FF"/>
                <w:kern w:val="2"/>
                <w:sz w:val="18"/>
              </w:rPr>
              <w:t>except</w:t>
            </w:r>
            <w:proofErr w:type="spellEnd"/>
            <w:r w:rsidR="005B4EAD">
              <w:rPr>
                <w:rFonts w:ascii="Arial" w:hAnsi="Arial" w:cs="Arial"/>
                <w:color w:val="0000FF"/>
                <w:kern w:val="2"/>
                <w:sz w:val="18"/>
              </w:rPr>
              <w:t xml:space="preserve"> Type-3 and </w:t>
            </w:r>
            <w:r w:rsidR="009A0AC8" w:rsidRPr="009A0AC8">
              <w:rPr>
                <w:rFonts w:ascii="Arial" w:hAnsi="Arial" w:cs="Arial"/>
                <w:color w:val="0000FF"/>
                <w:kern w:val="2"/>
                <w:sz w:val="18"/>
              </w:rPr>
              <w:t>Type0 PDCCH CSS</w:t>
            </w:r>
            <w:r w:rsidR="005B4EAD" w:rsidRPr="005B4EAD">
              <w:rPr>
                <w:rFonts w:ascii="Arial" w:hAnsi="Arial" w:cs="Arial"/>
                <w:color w:val="0000FF"/>
                <w:kern w:val="2"/>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3BC7" w14:textId="23A69C49" w:rsidR="0071716F" w:rsidRPr="006C39C6" w:rsidRDefault="0071716F" w:rsidP="0071716F">
            <w:pPr>
              <w:pStyle w:val="TAL"/>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12BE" w14:textId="49C67037" w:rsidR="0071716F" w:rsidRPr="006C39C6" w:rsidRDefault="0071716F" w:rsidP="0071716F">
            <w:pPr>
              <w:pStyle w:val="TAL"/>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1434C783" w14:textId="77777777" w:rsidR="0071716F" w:rsidRPr="00263855" w:rsidRDefault="0071716F" w:rsidP="0071716F">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7D6A0D1" w14:textId="49D17AE6" w:rsidR="0071716F" w:rsidRPr="006D20BB" w:rsidRDefault="005B4EAD" w:rsidP="005B4EAD">
            <w:pPr>
              <w:pStyle w:val="TAL"/>
              <w:rPr>
                <w:szCs w:val="22"/>
              </w:rPr>
            </w:pPr>
            <w:r>
              <w:t xml:space="preserve">PDCCH repetition for </w:t>
            </w:r>
            <w:r w:rsidR="0071716F" w:rsidRPr="006D20BB">
              <w:t>PDCCH CSS</w:t>
            </w:r>
            <w:r>
              <w:t xml:space="preserve"> other than </w:t>
            </w:r>
            <w:r w:rsidRPr="006D20BB">
              <w:t>Type0 PDCCH CSS</w:t>
            </w:r>
            <w:r>
              <w:t xml:space="preserve"> and Type 3 is</w:t>
            </w:r>
            <w:r w:rsidR="0071716F">
              <w:t xml:space="preserve">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FE43C8F" w14:textId="101F7C14" w:rsidR="0071716F" w:rsidRPr="00434E0B" w:rsidRDefault="0071716F" w:rsidP="0071716F">
            <w:pPr>
              <w:pStyle w:val="TAL"/>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1F3EA21" w14:textId="22E7BAC6" w:rsidR="0071716F" w:rsidRPr="00A97A0E" w:rsidRDefault="0071716F" w:rsidP="0071716F">
            <w:pPr>
              <w:pStyle w:val="TAL"/>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569C5F6" w14:textId="77777777" w:rsidR="0071716F" w:rsidRPr="00263855" w:rsidRDefault="0071716F" w:rsidP="0071716F">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5DC3D45" w14:textId="2EF4F78D" w:rsidR="0071716F" w:rsidRPr="0014210D" w:rsidRDefault="0071716F" w:rsidP="0071716F">
            <w:pPr>
              <w:pStyle w:val="TAL"/>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D273DCE" w14:textId="77777777" w:rsidR="0071716F" w:rsidRPr="00263855" w:rsidRDefault="0071716F" w:rsidP="0071716F">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157AFB74" w14:textId="3D87ADB2" w:rsidR="0071716F" w:rsidRPr="00263855" w:rsidRDefault="006F0A61" w:rsidP="0071716F">
            <w:pPr>
              <w:pStyle w:val="TAL"/>
              <w:rPr>
                <w:rFonts w:asciiTheme="majorHAnsi" w:hAnsiTheme="majorHAnsi" w:cstheme="majorHAnsi"/>
                <w:color w:val="000000" w:themeColor="text1"/>
                <w:szCs w:val="18"/>
                <w:lang w:eastAsia="ja-JP"/>
              </w:rPr>
            </w:pPr>
            <w:r w:rsidRPr="00BB0BD3">
              <w:t>Optional</w:t>
            </w:r>
          </w:p>
        </w:tc>
      </w:tr>
      <w:tr w:rsidR="00A02807" w:rsidRPr="00263855" w14:paraId="0A344CDC" w14:textId="77777777" w:rsidTr="00717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930B1" w14:textId="77777777" w:rsidR="00341583" w:rsidRPr="00263855" w:rsidRDefault="00341583" w:rsidP="00341583">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C161" w14:textId="7066EEFF" w:rsidR="00341583" w:rsidRPr="00263855" w:rsidRDefault="00341583" w:rsidP="0034158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-1-</w:t>
            </w:r>
            <w:r w:rsidR="0071716F">
              <w:rPr>
                <w:rFonts w:asciiTheme="majorHAnsi" w:eastAsia="MS Mincho"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803A" w14:textId="13C56127" w:rsidR="00341583" w:rsidRPr="00263855" w:rsidRDefault="00341583" w:rsidP="00341583">
            <w:pPr>
              <w:pStyle w:val="TAL"/>
              <w:rPr>
                <w:rFonts w:asciiTheme="majorHAnsi" w:eastAsia="SimSun" w:hAnsiTheme="majorHAnsi" w:cstheme="majorHAnsi"/>
                <w:color w:val="000000" w:themeColor="text1"/>
                <w:szCs w:val="18"/>
                <w:lang w:eastAsia="zh-CN"/>
              </w:rPr>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10AD" w14:textId="03A8E49C" w:rsidR="00341583" w:rsidRPr="006D20BB" w:rsidRDefault="00341583" w:rsidP="008E03CA">
            <w:pPr>
              <w:pStyle w:val="Paragraphedeliste"/>
              <w:numPr>
                <w:ilvl w:val="0"/>
                <w:numId w:val="16"/>
              </w:numPr>
              <w:rPr>
                <w:rFonts w:asciiTheme="majorHAnsi" w:hAnsiTheme="majorHAnsi" w:cstheme="majorHAnsi"/>
                <w:color w:val="000000" w:themeColor="text1"/>
                <w:sz w:val="18"/>
                <w:szCs w:val="18"/>
              </w:rPr>
            </w:pPr>
            <w:r w:rsidRPr="00B2763C">
              <w:rPr>
                <w:rFonts w:ascii="Arial" w:hAnsi="Arial" w:cs="Arial"/>
                <w:color w:val="0000FF"/>
                <w:kern w:val="2"/>
                <w:sz w:val="18"/>
                <w:lang w:val="en-US"/>
              </w:rPr>
              <w:t xml:space="preserve">Support of </w:t>
            </w:r>
            <w:r w:rsidRPr="006D20BB">
              <w:rPr>
                <w:rFonts w:ascii="Arial" w:hAnsi="Arial" w:cs="Arial"/>
                <w:color w:val="0000FF"/>
                <w:kern w:val="2"/>
                <w:sz w:val="18"/>
              </w:rPr>
              <w:t xml:space="preserve">SIB1 PDSCH </w:t>
            </w:r>
            <w:proofErr w:type="spellStart"/>
            <w:r w:rsidRPr="006D20BB">
              <w:rPr>
                <w:rFonts w:ascii="Arial" w:hAnsi="Arial" w:cs="Arial"/>
                <w:color w:val="0000FF"/>
                <w:kern w:val="2"/>
                <w:sz w:val="18"/>
              </w:rPr>
              <w:t>coverage</w:t>
            </w:r>
            <w:proofErr w:type="spellEnd"/>
            <w:r w:rsidRPr="006D20BB">
              <w:rPr>
                <w:rFonts w:ascii="Arial" w:hAnsi="Arial" w:cs="Arial"/>
                <w:color w:val="0000FF"/>
                <w:kern w:val="2"/>
                <w:sz w:val="18"/>
              </w:rPr>
              <w:t xml:space="preserv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B45D" w14:textId="34BA616D" w:rsidR="00341583" w:rsidRPr="00263855" w:rsidRDefault="00341583" w:rsidP="00341583">
            <w:pPr>
              <w:pStyle w:val="TAL"/>
              <w:rPr>
                <w:rFonts w:asciiTheme="majorHAnsi" w:eastAsia="MS Mincho" w:hAnsiTheme="majorHAnsi" w:cstheme="majorHAnsi"/>
                <w:color w:val="000000" w:themeColor="text1"/>
                <w:szCs w:val="18"/>
                <w:lang w:eastAsia="ja-JP"/>
              </w:rPr>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FC7A" w14:textId="534BBCC2" w:rsidR="00341583" w:rsidRPr="00263855" w:rsidRDefault="00341583" w:rsidP="00341583">
            <w:pPr>
              <w:pStyle w:val="TAL"/>
              <w:rPr>
                <w:rFonts w:asciiTheme="majorHAnsi" w:eastAsia="SimSun" w:hAnsiTheme="majorHAnsi" w:cstheme="majorHAnsi"/>
                <w:color w:val="000000" w:themeColor="text1"/>
                <w:szCs w:val="18"/>
                <w:lang w:eastAsia="zh-CN"/>
              </w:rPr>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9A979A3" w14:textId="77777777" w:rsidR="00341583" w:rsidRPr="00263855" w:rsidRDefault="00341583" w:rsidP="00341583">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5AC3E38" w14:textId="394B5E6A" w:rsidR="00341583" w:rsidRPr="00263855" w:rsidRDefault="00341583" w:rsidP="00341583">
            <w:pPr>
              <w:pStyle w:val="TAL"/>
              <w:rPr>
                <w:rFonts w:asciiTheme="majorHAnsi" w:eastAsia="SimSun" w:hAnsiTheme="majorHAnsi" w:cstheme="majorHAnsi"/>
                <w:color w:val="000000" w:themeColor="text1"/>
                <w:szCs w:val="18"/>
                <w:lang w:eastAsia="zh-CN"/>
              </w:rPr>
            </w:pPr>
            <w:r w:rsidRPr="006D20BB">
              <w:rPr>
                <w:szCs w:val="22"/>
              </w:rPr>
              <w:t>SIB1 PDSCH coverage enhancement</w:t>
            </w:r>
            <w:r>
              <w:rPr>
                <w:szCs w:val="22"/>
              </w:rPr>
              <w:t xml:space="preserve">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BDBD989" w14:textId="425705B8" w:rsidR="00341583" w:rsidRPr="00263855" w:rsidRDefault="00341583" w:rsidP="00341583">
            <w:pPr>
              <w:pStyle w:val="TAL"/>
              <w:rPr>
                <w:rFonts w:asciiTheme="majorHAnsi" w:eastAsia="SimSun" w:hAnsiTheme="majorHAnsi" w:cstheme="majorHAnsi"/>
                <w:color w:val="000000" w:themeColor="text1"/>
                <w:szCs w:val="18"/>
                <w:lang w:eastAsia="zh-CN"/>
              </w:rPr>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C354BE3" w14:textId="7D45B856" w:rsidR="00341583" w:rsidRPr="00263855" w:rsidRDefault="00341583" w:rsidP="00341583">
            <w:pPr>
              <w:pStyle w:val="TAL"/>
              <w:rPr>
                <w:rFonts w:asciiTheme="majorHAnsi" w:hAnsiTheme="majorHAnsi" w:cstheme="majorHAnsi"/>
                <w:color w:val="000000" w:themeColor="text1"/>
                <w:szCs w:val="18"/>
                <w:lang w:eastAsia="ja-JP"/>
              </w:rPr>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3AD2B9E" w14:textId="77777777" w:rsidR="00341583" w:rsidRPr="00263855" w:rsidRDefault="00341583" w:rsidP="00341583">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56F124F" w14:textId="3277699C" w:rsidR="00341583" w:rsidRPr="00263855" w:rsidRDefault="00341583" w:rsidP="00341583">
            <w:pPr>
              <w:pStyle w:val="TAL"/>
              <w:rPr>
                <w:rFonts w:asciiTheme="majorHAnsi" w:hAnsiTheme="majorHAnsi" w:cstheme="majorHAnsi"/>
                <w:color w:val="000000" w:themeColor="text1"/>
                <w:szCs w:val="18"/>
                <w:lang w:eastAsia="ja-JP"/>
              </w:rPr>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11E263B" w14:textId="77777777" w:rsidR="00341583" w:rsidRPr="00263855" w:rsidRDefault="00341583" w:rsidP="00341583">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CAD94DA" w14:textId="61DD321D" w:rsidR="00341583" w:rsidRPr="00263855" w:rsidRDefault="006F0A61" w:rsidP="00341583">
            <w:pPr>
              <w:pStyle w:val="TAL"/>
              <w:rPr>
                <w:rFonts w:asciiTheme="majorHAnsi" w:hAnsiTheme="majorHAnsi" w:cstheme="majorHAnsi"/>
                <w:color w:val="000000" w:themeColor="text1"/>
                <w:szCs w:val="18"/>
                <w:lang w:eastAsia="ja-JP"/>
              </w:rPr>
            </w:pPr>
            <w:r w:rsidRPr="00BB0BD3">
              <w:t>Optional</w:t>
            </w:r>
          </w:p>
        </w:tc>
      </w:tr>
      <w:tr w:rsidR="00A02807" w:rsidRPr="00263855" w14:paraId="7937C9E9" w14:textId="77777777" w:rsidTr="00717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624B7" w14:textId="02691E23" w:rsidR="00341583" w:rsidRPr="008E6A92" w:rsidRDefault="00341583" w:rsidP="00341583">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694F" w14:textId="68BCE82D" w:rsidR="00341583" w:rsidRDefault="00341583" w:rsidP="0034158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-1-</w:t>
            </w:r>
            <w:r w:rsidR="0071716F">
              <w:rPr>
                <w:rFonts w:asciiTheme="majorHAnsi" w:eastAsia="MS Mincho"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C1FB" w14:textId="7CA69C4C" w:rsidR="00341583" w:rsidRPr="0096317E" w:rsidRDefault="00341583" w:rsidP="00341583">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A28E" w14:textId="11B84B9B" w:rsidR="00341583" w:rsidRPr="006D20BB" w:rsidRDefault="009503EE" w:rsidP="009503EE">
            <w:pPr>
              <w:pStyle w:val="Paragraphedeliste"/>
              <w:numPr>
                <w:ilvl w:val="0"/>
                <w:numId w:val="16"/>
              </w:numPr>
              <w:rPr>
                <w:rFonts w:ascii="Arial" w:hAnsi="Arial" w:cs="Arial"/>
                <w:color w:val="0000FF"/>
                <w:kern w:val="2"/>
                <w:sz w:val="18"/>
              </w:rPr>
            </w:pPr>
            <w:r w:rsidRPr="009503EE">
              <w:rPr>
                <w:rFonts w:ascii="Arial" w:hAnsi="Arial" w:cs="Arial"/>
                <w:color w:val="0000FF"/>
                <w:kern w:val="2"/>
                <w:sz w:val="18"/>
                <w:lang w:val="en-US"/>
              </w:rPr>
              <w:t xml:space="preserve">Support of </w:t>
            </w:r>
            <w:r w:rsidR="00341583" w:rsidRPr="002C0C86">
              <w:rPr>
                <w:rFonts w:ascii="Arial" w:hAnsi="Arial" w:cs="Arial"/>
                <w:color w:val="0000FF"/>
                <w:kern w:val="2"/>
                <w:sz w:val="18"/>
              </w:rPr>
              <w:t xml:space="preserve">Msg4 PDSCH </w:t>
            </w:r>
            <w:proofErr w:type="spellStart"/>
            <w:r w:rsidR="00341583" w:rsidRPr="002C0C86">
              <w:rPr>
                <w:rFonts w:ascii="Arial" w:hAnsi="Arial" w:cs="Arial"/>
                <w:color w:val="0000FF"/>
                <w:kern w:val="2"/>
                <w:sz w:val="18"/>
              </w:rPr>
              <w:t>repetition</w:t>
            </w:r>
            <w:proofErr w:type="spellEnd"/>
            <w:r w:rsidR="00341583" w:rsidRPr="002C0C86">
              <w:rPr>
                <w:rFonts w:ascii="Arial" w:hAnsi="Arial" w:cs="Arial"/>
                <w:color w:val="0000FF"/>
                <w:kern w:val="2"/>
                <w:sz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22C3" w14:textId="6D386757" w:rsidR="00341583" w:rsidRPr="00263855" w:rsidRDefault="00341583" w:rsidP="00341583">
            <w:pPr>
              <w:pStyle w:val="TAL"/>
              <w:rPr>
                <w:rFonts w:asciiTheme="majorHAnsi" w:eastAsia="MS Mincho" w:hAnsiTheme="majorHAnsi" w:cstheme="majorHAnsi"/>
                <w:color w:val="000000" w:themeColor="text1"/>
                <w:szCs w:val="18"/>
                <w:lang w:eastAsia="ja-JP"/>
              </w:rPr>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7260" w14:textId="1B95450E" w:rsidR="00341583" w:rsidRPr="00263855" w:rsidRDefault="00341583" w:rsidP="00341583">
            <w:pPr>
              <w:pStyle w:val="TAL"/>
              <w:rPr>
                <w:rFonts w:asciiTheme="majorHAnsi" w:eastAsia="SimSun" w:hAnsiTheme="majorHAnsi" w:cstheme="majorHAnsi"/>
                <w:color w:val="000000" w:themeColor="text1"/>
                <w:szCs w:val="18"/>
                <w:lang w:eastAsia="zh-CN"/>
              </w:rPr>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C34970E" w14:textId="77777777" w:rsidR="00341583" w:rsidRPr="00263855" w:rsidRDefault="00341583" w:rsidP="00341583">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893C72E" w14:textId="64D5A603" w:rsidR="00341583" w:rsidRPr="00263855" w:rsidRDefault="00341583" w:rsidP="00341583">
            <w:pPr>
              <w:pStyle w:val="TAL"/>
              <w:rPr>
                <w:rFonts w:asciiTheme="majorHAnsi" w:eastAsia="SimSun" w:hAnsiTheme="majorHAnsi" w:cstheme="majorHAnsi"/>
                <w:color w:val="000000" w:themeColor="text1"/>
                <w:szCs w:val="18"/>
                <w:lang w:eastAsia="zh-CN"/>
              </w:rPr>
            </w:pPr>
            <w:r w:rsidRPr="002C0C86">
              <w:t xml:space="preserve">Msg4 PDSCH repetition </w:t>
            </w:r>
            <w:r>
              <w:t>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84D1A68" w14:textId="1F834687" w:rsidR="00341583" w:rsidRPr="00263855" w:rsidRDefault="00341583" w:rsidP="00341583">
            <w:pPr>
              <w:pStyle w:val="TAL"/>
              <w:rPr>
                <w:rFonts w:asciiTheme="majorHAnsi" w:eastAsia="SimSun" w:hAnsiTheme="majorHAnsi" w:cstheme="majorHAnsi"/>
                <w:color w:val="000000" w:themeColor="text1"/>
                <w:szCs w:val="18"/>
                <w:lang w:eastAsia="zh-CN"/>
              </w:rPr>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0FAFACB" w14:textId="76BDB333" w:rsidR="00341583" w:rsidRPr="00263855" w:rsidRDefault="00341583" w:rsidP="00341583">
            <w:pPr>
              <w:pStyle w:val="TAL"/>
              <w:rPr>
                <w:rFonts w:asciiTheme="majorHAnsi" w:hAnsiTheme="majorHAnsi" w:cstheme="majorHAnsi"/>
                <w:color w:val="000000" w:themeColor="text1"/>
                <w:szCs w:val="18"/>
                <w:lang w:eastAsia="ja-JP"/>
              </w:rPr>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77436FA" w14:textId="77777777" w:rsidR="00341583" w:rsidRPr="00263855" w:rsidRDefault="00341583" w:rsidP="00341583">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06E1120" w14:textId="2A1B57F2" w:rsidR="00341583" w:rsidRPr="00263855" w:rsidRDefault="00341583" w:rsidP="00341583">
            <w:pPr>
              <w:pStyle w:val="TAL"/>
              <w:rPr>
                <w:rFonts w:asciiTheme="majorHAnsi" w:hAnsiTheme="majorHAnsi" w:cstheme="majorHAnsi"/>
                <w:color w:val="000000" w:themeColor="text1"/>
                <w:szCs w:val="18"/>
                <w:lang w:eastAsia="ja-JP"/>
              </w:rPr>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4993DF94" w14:textId="77777777" w:rsidR="00341583" w:rsidRPr="00263855" w:rsidRDefault="00341583" w:rsidP="00341583">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8F4FA6B" w14:textId="2758F5D1" w:rsidR="00341583" w:rsidRPr="00263855" w:rsidRDefault="006F0A61" w:rsidP="00341583">
            <w:pPr>
              <w:pStyle w:val="TAL"/>
              <w:rPr>
                <w:rFonts w:asciiTheme="majorHAnsi" w:hAnsiTheme="majorHAnsi" w:cstheme="majorHAnsi"/>
                <w:color w:val="000000" w:themeColor="text1"/>
                <w:szCs w:val="18"/>
                <w:lang w:eastAsia="ja-JP"/>
              </w:rPr>
            </w:pPr>
            <w:r w:rsidRPr="00BB0BD3">
              <w:t xml:space="preserve">Optional with capability </w:t>
            </w:r>
            <w:proofErr w:type="spellStart"/>
            <w:r w:rsidRPr="00BB0BD3">
              <w:t>signalling</w:t>
            </w:r>
            <w:proofErr w:type="spellEnd"/>
          </w:p>
        </w:tc>
      </w:tr>
    </w:tbl>
    <w:p w14:paraId="5103D8A8" w14:textId="3E5FE76B" w:rsidR="000D535C" w:rsidRPr="00FD3A30" w:rsidRDefault="00FD3A30" w:rsidP="000200E5">
      <w:pPr>
        <w:pStyle w:val="Titre2"/>
        <w:rPr>
          <w:lang w:val="en-US"/>
        </w:rPr>
      </w:pPr>
      <w:r w:rsidRPr="00FD3A30">
        <w:rPr>
          <w:lang w:val="en-US"/>
        </w:rPr>
        <w:t>NR-NTN uplink capacity/throughput enhancement</w:t>
      </w:r>
    </w:p>
    <w:p w14:paraId="2C46EC6B" w14:textId="1B4D8F28" w:rsidR="00E46C0C" w:rsidRDefault="0037215A" w:rsidP="00050668">
      <w:pPr>
        <w:pStyle w:val="0Maintext"/>
        <w:spacing w:after="240" w:afterAutospacing="0"/>
        <w:ind w:firstLine="0"/>
        <w:contextualSpacing/>
        <w:rPr>
          <w:lang w:eastAsia="ko-KR"/>
        </w:rPr>
      </w:pPr>
      <w:r>
        <w:rPr>
          <w:lang w:eastAsia="ko-KR"/>
        </w:rPr>
        <w:t>In the following, we provide</w:t>
      </w:r>
      <w:r w:rsidR="000C15DF">
        <w:rPr>
          <w:lang w:eastAsia="ko-KR"/>
        </w:rPr>
        <w:t xml:space="preserve"> a</w:t>
      </w:r>
      <w:r>
        <w:rPr>
          <w:lang w:eastAsia="ko-KR"/>
        </w:rPr>
        <w:t xml:space="preserve"> list of UE capabilities that need to be supported for </w:t>
      </w:r>
      <w:r w:rsidR="00A275DA" w:rsidRPr="00A275DA">
        <w:rPr>
          <w:lang w:eastAsia="ko-KR"/>
        </w:rPr>
        <w:t>NR-NTN uplink capacity/throughput enhancement</w:t>
      </w:r>
      <w:r>
        <w:rPr>
          <w:lang w:eastAsia="ko-KR"/>
        </w:rPr>
        <w:t>. In particular, our views on the UE capabilities are based on at least the following agreements/working assump</w:t>
      </w:r>
      <w:r w:rsidR="00050668">
        <w:rPr>
          <w:lang w:eastAsia="ko-KR"/>
        </w:rPr>
        <w:t>tio</w:t>
      </w:r>
      <w:r w:rsidR="00A275DA">
        <w:rPr>
          <w:lang w:eastAsia="ko-KR"/>
        </w:rPr>
        <w:t>n made in the agenda item 9.11.3</w:t>
      </w:r>
      <w:r>
        <w:rPr>
          <w:lang w:eastAsia="ko-KR"/>
        </w:rPr>
        <w:t xml:space="preserve"> of Rel-19 </w:t>
      </w:r>
      <w:r w:rsidR="00A275DA">
        <w:rPr>
          <w:lang w:eastAsia="ko-KR"/>
        </w:rPr>
        <w:t>NR NTN phase 3</w:t>
      </w:r>
      <w:r>
        <w:rPr>
          <w:lang w:eastAsia="ko-KR"/>
        </w:rPr>
        <w:t>.</w:t>
      </w:r>
    </w:p>
    <w:p w14:paraId="4C9B022D" w14:textId="58A897EB" w:rsidR="00491373" w:rsidRDefault="000073AE" w:rsidP="00050668">
      <w:pPr>
        <w:pStyle w:val="0Maintext"/>
        <w:spacing w:after="240" w:afterAutospacing="0"/>
        <w:ind w:firstLine="0"/>
        <w:contextualSpacing/>
        <w:rPr>
          <w:lang w:eastAsia="ko-KR"/>
        </w:rPr>
      </w:pPr>
      <w:r w:rsidRPr="000073AE">
        <w:rPr>
          <w:lang w:eastAsia="ko-KR"/>
        </w:rPr>
        <w:lastRenderedPageBreak/>
        <w:t>RAN1 agreements for NR NTN Phase 3 up to RAN1#120</w:t>
      </w:r>
      <w:r>
        <w:rPr>
          <w:lang w:eastAsia="ko-KR"/>
        </w:rPr>
        <w:t xml:space="preserve"> could be found in [2, </w:t>
      </w:r>
      <w:r w:rsidRPr="000073AE">
        <w:rPr>
          <w:lang w:eastAsia="ko-KR"/>
        </w:rPr>
        <w:t>[2]</w:t>
      </w:r>
      <w:r w:rsidRPr="000073AE">
        <w:rPr>
          <w:lang w:eastAsia="ko-KR"/>
        </w:rPr>
        <w:tab/>
        <w:t>R1-2501842</w:t>
      </w:r>
      <w:r>
        <w:rPr>
          <w:lang w:eastAsia="ko-KR"/>
        </w:rPr>
        <w:t>]</w:t>
      </w:r>
    </w:p>
    <w:tbl>
      <w:tblPr>
        <w:tblStyle w:val="Grilledutableau"/>
        <w:tblW w:w="5000" w:type="pct"/>
        <w:tblLook w:val="04A0" w:firstRow="1" w:lastRow="0" w:firstColumn="1" w:lastColumn="0" w:noHBand="0" w:noVBand="1"/>
      </w:tblPr>
      <w:tblGrid>
        <w:gridCol w:w="20918"/>
      </w:tblGrid>
      <w:tr w:rsidR="0037215A" w14:paraId="4C9C27A3" w14:textId="77777777" w:rsidTr="002C3C30">
        <w:tc>
          <w:tcPr>
            <w:tcW w:w="5000" w:type="pct"/>
          </w:tcPr>
          <w:p w14:paraId="0C454131" w14:textId="77777777" w:rsidR="00E45B77" w:rsidRPr="00F8282A" w:rsidRDefault="00E45B77" w:rsidP="00E45B77">
            <w:pPr>
              <w:rPr>
                <w:rFonts w:cs="Times"/>
                <w:color w:val="000000"/>
                <w:kern w:val="24"/>
              </w:rPr>
            </w:pPr>
            <w:r w:rsidRPr="00F8282A">
              <w:rPr>
                <w:rFonts w:cs="Times"/>
                <w:highlight w:val="green"/>
              </w:rPr>
              <w:t>Agreement</w:t>
            </w:r>
          </w:p>
          <w:p w14:paraId="57E2B58A" w14:textId="77777777" w:rsidR="00E45B77" w:rsidRPr="00AD0C5B" w:rsidRDefault="00E45B77" w:rsidP="00E45B77">
            <w:pPr>
              <w:rPr>
                <w:rFonts w:eastAsia="DengXian" w:cs="Times"/>
                <w:lang w:eastAsia="zh-CN"/>
              </w:rPr>
            </w:pPr>
            <w:r w:rsidRPr="00AD0C5B">
              <w:rPr>
                <w:rFonts w:cs="Times"/>
              </w:rPr>
              <w:t>RAN1 to confirm the working assumption of RAN1#118bis with revisions as follows:</w:t>
            </w:r>
          </w:p>
          <w:p w14:paraId="2F5B4693" w14:textId="77777777" w:rsidR="00E45B77" w:rsidRPr="00AD0C5B" w:rsidRDefault="00E45B77" w:rsidP="00E45B77">
            <w:pPr>
              <w:pStyle w:val="Paragraphedeliste"/>
              <w:numPr>
                <w:ilvl w:val="0"/>
                <w:numId w:val="26"/>
              </w:numPr>
              <w:spacing w:line="240" w:lineRule="auto"/>
              <w:rPr>
                <w:rFonts w:cs="Times"/>
              </w:rPr>
            </w:pPr>
            <w:r w:rsidRPr="00AD0C5B">
              <w:rPr>
                <w:rFonts w:cs="Times"/>
              </w:rPr>
              <w:t xml:space="preserve">Support OCC </w:t>
            </w:r>
            <w:proofErr w:type="spellStart"/>
            <w:r w:rsidRPr="00AD0C5B">
              <w:rPr>
                <w:rFonts w:cs="Times"/>
              </w:rPr>
              <w:t>length</w:t>
            </w:r>
            <w:proofErr w:type="spellEnd"/>
            <w:r w:rsidRPr="00AD0C5B">
              <w:rPr>
                <w:rFonts w:cs="Times"/>
              </w:rPr>
              <w:t xml:space="preserve"> 2 </w:t>
            </w:r>
            <w:proofErr w:type="spellStart"/>
            <w:r w:rsidRPr="00AD0C5B">
              <w:rPr>
                <w:rFonts w:cs="Times"/>
              </w:rPr>
              <w:t>with</w:t>
            </w:r>
            <w:proofErr w:type="spellEnd"/>
            <w:r w:rsidRPr="00AD0C5B">
              <w:rPr>
                <w:rFonts w:cs="Times"/>
              </w:rPr>
              <w:t xml:space="preserve"> inter-slot OCC to multiplex up to 2 </w:t>
            </w:r>
            <w:proofErr w:type="spellStart"/>
            <w:r w:rsidRPr="00AD0C5B">
              <w:rPr>
                <w:rFonts w:cs="Times"/>
              </w:rPr>
              <w:t>UEs</w:t>
            </w:r>
            <w:proofErr w:type="spellEnd"/>
            <w:r w:rsidRPr="00AD0C5B">
              <w:rPr>
                <w:rFonts w:cs="Times"/>
              </w:rPr>
              <w:t>.</w:t>
            </w:r>
          </w:p>
          <w:p w14:paraId="5BAF4E44" w14:textId="77777777" w:rsidR="00E45B77" w:rsidRPr="00AD0C5B" w:rsidRDefault="00E45B77" w:rsidP="00E45B77">
            <w:pPr>
              <w:pStyle w:val="Paragraphedeliste"/>
              <w:numPr>
                <w:ilvl w:val="0"/>
                <w:numId w:val="26"/>
              </w:numPr>
              <w:spacing w:line="240" w:lineRule="auto"/>
              <w:rPr>
                <w:rFonts w:cs="Times"/>
              </w:rPr>
            </w:pPr>
            <w:r w:rsidRPr="00AD0C5B">
              <w:rPr>
                <w:rFonts w:cs="Times"/>
              </w:rPr>
              <w:t xml:space="preserve">Support Option 1: inter-slot OCC </w:t>
            </w:r>
            <w:proofErr w:type="spellStart"/>
            <w:r w:rsidRPr="00AD0C5B">
              <w:rPr>
                <w:rFonts w:cs="Times"/>
              </w:rPr>
              <w:t>with</w:t>
            </w:r>
            <w:proofErr w:type="spellEnd"/>
            <w:r w:rsidRPr="00AD0C5B">
              <w:rPr>
                <w:rFonts w:cs="Times"/>
              </w:rPr>
              <w:t xml:space="preserve"> OCC </w:t>
            </w:r>
            <w:proofErr w:type="spellStart"/>
            <w:r w:rsidRPr="00AD0C5B">
              <w:rPr>
                <w:rFonts w:cs="Times"/>
              </w:rPr>
              <w:t>length</w:t>
            </w:r>
            <w:proofErr w:type="spellEnd"/>
            <w:r w:rsidRPr="00AD0C5B">
              <w:rPr>
                <w:rFonts w:cs="Times"/>
              </w:rPr>
              <w:t xml:space="preserve"> 4 to multiplex up to 4 </w:t>
            </w:r>
            <w:proofErr w:type="spellStart"/>
            <w:r w:rsidRPr="00AD0C5B">
              <w:rPr>
                <w:rFonts w:cs="Times"/>
              </w:rPr>
              <w:t>UEs</w:t>
            </w:r>
            <w:proofErr w:type="spellEnd"/>
            <w:r w:rsidRPr="00AD0C5B">
              <w:rPr>
                <w:rFonts w:cs="Times"/>
              </w:rPr>
              <w:t xml:space="preserve"> </w:t>
            </w:r>
            <w:proofErr w:type="spellStart"/>
            <w:r w:rsidRPr="00AD0C5B">
              <w:rPr>
                <w:rFonts w:cs="Times"/>
              </w:rPr>
              <w:t>using</w:t>
            </w:r>
            <w:proofErr w:type="spellEnd"/>
            <w:r w:rsidRPr="00AD0C5B">
              <w:rPr>
                <w:rFonts w:cs="Times"/>
              </w:rPr>
              <w:t xml:space="preserve"> Hadamard </w:t>
            </w:r>
            <w:proofErr w:type="spellStart"/>
            <w:r w:rsidRPr="00AD0C5B">
              <w:rPr>
                <w:rFonts w:cs="Times"/>
              </w:rPr>
              <w:t>sequences</w:t>
            </w:r>
            <w:proofErr w:type="spellEnd"/>
          </w:p>
          <w:p w14:paraId="6F5A70E0" w14:textId="77777777" w:rsidR="00E45B77" w:rsidRPr="00AD0C5B" w:rsidRDefault="00E45B77" w:rsidP="00E45B77">
            <w:pPr>
              <w:pStyle w:val="Paragraphedeliste"/>
              <w:numPr>
                <w:ilvl w:val="0"/>
                <w:numId w:val="26"/>
              </w:numPr>
              <w:spacing w:line="240" w:lineRule="auto"/>
              <w:rPr>
                <w:rFonts w:cs="Times"/>
              </w:rPr>
            </w:pPr>
            <w:r w:rsidRPr="00AD0C5B">
              <w:rPr>
                <w:rFonts w:cs="Times"/>
              </w:rPr>
              <w:t xml:space="preserve">RAN1 </w:t>
            </w:r>
            <w:proofErr w:type="spellStart"/>
            <w:r w:rsidRPr="00AD0C5B">
              <w:rPr>
                <w:rFonts w:cs="Times"/>
              </w:rPr>
              <w:t>does</w:t>
            </w:r>
            <w:proofErr w:type="spellEnd"/>
            <w:r w:rsidRPr="00AD0C5B">
              <w:rPr>
                <w:rFonts w:cs="Times"/>
              </w:rPr>
              <w:t xml:space="preserve"> not </w:t>
            </w:r>
            <w:proofErr w:type="spellStart"/>
            <w:r w:rsidRPr="00AD0C5B">
              <w:rPr>
                <w:rFonts w:cs="Times"/>
              </w:rPr>
              <w:t>pursue</w:t>
            </w:r>
            <w:proofErr w:type="spellEnd"/>
            <w:r w:rsidRPr="00AD0C5B">
              <w:rPr>
                <w:rFonts w:cs="Times"/>
              </w:rPr>
              <w:t xml:space="preserve"> Option 2: Intra-</w:t>
            </w:r>
            <w:proofErr w:type="spellStart"/>
            <w:r w:rsidRPr="00AD0C5B">
              <w:rPr>
                <w:rFonts w:cs="Times"/>
              </w:rPr>
              <w:t>symbol</w:t>
            </w:r>
            <w:proofErr w:type="spellEnd"/>
            <w:r w:rsidRPr="00AD0C5B">
              <w:rPr>
                <w:rFonts w:cs="Times"/>
              </w:rPr>
              <w:t xml:space="preserve"> </w:t>
            </w:r>
            <w:proofErr w:type="spellStart"/>
            <w:r w:rsidRPr="00AD0C5B">
              <w:rPr>
                <w:rFonts w:cs="Times"/>
              </w:rPr>
              <w:t>pre</w:t>
            </w:r>
            <w:proofErr w:type="spellEnd"/>
            <w:r w:rsidRPr="00AD0C5B">
              <w:rPr>
                <w:rFonts w:cs="Times"/>
              </w:rPr>
              <w:t xml:space="preserve">-DFT OCC </w:t>
            </w:r>
            <w:proofErr w:type="spellStart"/>
            <w:r w:rsidRPr="00AD0C5B">
              <w:rPr>
                <w:rFonts w:cs="Times"/>
              </w:rPr>
              <w:t>with</w:t>
            </w:r>
            <w:proofErr w:type="spellEnd"/>
            <w:r w:rsidRPr="00AD0C5B">
              <w:rPr>
                <w:rFonts w:cs="Times"/>
              </w:rPr>
              <w:t xml:space="preserve"> OCC </w:t>
            </w:r>
            <w:proofErr w:type="spellStart"/>
            <w:r w:rsidRPr="00AD0C5B">
              <w:rPr>
                <w:rFonts w:cs="Times"/>
              </w:rPr>
              <w:t>length</w:t>
            </w:r>
            <w:proofErr w:type="spellEnd"/>
            <w:r w:rsidRPr="00AD0C5B">
              <w:rPr>
                <w:rFonts w:cs="Times"/>
              </w:rPr>
              <w:t xml:space="preserve"> 4 to multiplex up to 4 </w:t>
            </w:r>
            <w:proofErr w:type="spellStart"/>
            <w:r w:rsidRPr="00AD0C5B">
              <w:rPr>
                <w:rFonts w:cs="Times"/>
              </w:rPr>
              <w:t>UEs</w:t>
            </w:r>
            <w:proofErr w:type="spellEnd"/>
            <w:r w:rsidRPr="00AD0C5B">
              <w:rPr>
                <w:rFonts w:cs="Times"/>
              </w:rPr>
              <w:t>.</w:t>
            </w:r>
          </w:p>
          <w:p w14:paraId="7BA929F9" w14:textId="77777777" w:rsidR="00E45B77" w:rsidRPr="00AD0C5B" w:rsidRDefault="00E45B77" w:rsidP="00E45B77">
            <w:pPr>
              <w:pStyle w:val="Paragraphedeliste"/>
              <w:numPr>
                <w:ilvl w:val="0"/>
                <w:numId w:val="26"/>
              </w:numPr>
              <w:spacing w:line="240" w:lineRule="auto"/>
              <w:rPr>
                <w:rFonts w:cs="Times"/>
              </w:rPr>
            </w:pPr>
            <w:r w:rsidRPr="00AD0C5B">
              <w:rPr>
                <w:rFonts w:cs="Times"/>
              </w:rPr>
              <w:t xml:space="preserve">RAN1 </w:t>
            </w:r>
            <w:proofErr w:type="spellStart"/>
            <w:r w:rsidRPr="00AD0C5B">
              <w:rPr>
                <w:rFonts w:cs="Times"/>
              </w:rPr>
              <w:t>does</w:t>
            </w:r>
            <w:proofErr w:type="spellEnd"/>
            <w:r w:rsidRPr="00AD0C5B">
              <w:rPr>
                <w:rFonts w:cs="Times"/>
              </w:rPr>
              <w:t xml:space="preserve"> not </w:t>
            </w:r>
            <w:proofErr w:type="spellStart"/>
            <w:r w:rsidRPr="00AD0C5B">
              <w:rPr>
                <w:rFonts w:cs="Times"/>
              </w:rPr>
              <w:t>pursue</w:t>
            </w:r>
            <w:proofErr w:type="spellEnd"/>
            <w:r w:rsidRPr="00AD0C5B">
              <w:rPr>
                <w:rFonts w:cs="Times"/>
              </w:rPr>
              <w:t xml:space="preserve"> Option 3: </w:t>
            </w:r>
            <w:proofErr w:type="spellStart"/>
            <w:r w:rsidRPr="00AD0C5B">
              <w:rPr>
                <w:rFonts w:cs="Times"/>
              </w:rPr>
              <w:t>Combination</w:t>
            </w:r>
            <w:proofErr w:type="spellEnd"/>
            <w:r w:rsidRPr="00AD0C5B">
              <w:rPr>
                <w:rFonts w:cs="Times"/>
              </w:rPr>
              <w:t xml:space="preserve"> of Inter-slot OCC </w:t>
            </w:r>
            <w:proofErr w:type="spellStart"/>
            <w:r w:rsidRPr="00AD0C5B">
              <w:rPr>
                <w:rFonts w:cs="Times"/>
              </w:rPr>
              <w:t>with</w:t>
            </w:r>
            <w:proofErr w:type="spellEnd"/>
            <w:r w:rsidRPr="00AD0C5B">
              <w:rPr>
                <w:rFonts w:cs="Times"/>
              </w:rPr>
              <w:t xml:space="preserve"> OCC </w:t>
            </w:r>
            <w:proofErr w:type="spellStart"/>
            <w:r w:rsidRPr="00AD0C5B">
              <w:rPr>
                <w:rFonts w:cs="Times"/>
              </w:rPr>
              <w:t>length</w:t>
            </w:r>
            <w:proofErr w:type="spellEnd"/>
            <w:r w:rsidRPr="00AD0C5B">
              <w:rPr>
                <w:rFonts w:cs="Times"/>
              </w:rPr>
              <w:t xml:space="preserve"> 2 and intra-</w:t>
            </w:r>
            <w:proofErr w:type="spellStart"/>
            <w:r w:rsidRPr="00AD0C5B">
              <w:rPr>
                <w:rFonts w:cs="Times"/>
              </w:rPr>
              <w:t>symbol</w:t>
            </w:r>
            <w:proofErr w:type="spellEnd"/>
            <w:r w:rsidRPr="00AD0C5B">
              <w:rPr>
                <w:rFonts w:cs="Times"/>
              </w:rPr>
              <w:t xml:space="preserve"> </w:t>
            </w:r>
            <w:proofErr w:type="spellStart"/>
            <w:r w:rsidRPr="00AD0C5B">
              <w:rPr>
                <w:rFonts w:cs="Times"/>
              </w:rPr>
              <w:t>pre</w:t>
            </w:r>
            <w:proofErr w:type="spellEnd"/>
            <w:r w:rsidRPr="00AD0C5B">
              <w:rPr>
                <w:rFonts w:cs="Times"/>
              </w:rPr>
              <w:t xml:space="preserve">-DFT OCC </w:t>
            </w:r>
            <w:proofErr w:type="spellStart"/>
            <w:r w:rsidRPr="00AD0C5B">
              <w:rPr>
                <w:rFonts w:cs="Times"/>
              </w:rPr>
              <w:t>with</w:t>
            </w:r>
            <w:proofErr w:type="spellEnd"/>
            <w:r w:rsidRPr="00AD0C5B">
              <w:rPr>
                <w:rFonts w:cs="Times"/>
              </w:rPr>
              <w:t xml:space="preserve"> OCC </w:t>
            </w:r>
            <w:proofErr w:type="spellStart"/>
            <w:r w:rsidRPr="00AD0C5B">
              <w:rPr>
                <w:rFonts w:cs="Times"/>
              </w:rPr>
              <w:t>length</w:t>
            </w:r>
            <w:proofErr w:type="spellEnd"/>
            <w:r w:rsidRPr="00AD0C5B">
              <w:rPr>
                <w:rFonts w:cs="Times"/>
              </w:rPr>
              <w:t xml:space="preserve"> 2 to multiplex up to 4 </w:t>
            </w:r>
            <w:proofErr w:type="spellStart"/>
            <w:r w:rsidRPr="00AD0C5B">
              <w:rPr>
                <w:rFonts w:cs="Times"/>
              </w:rPr>
              <w:t>UEs</w:t>
            </w:r>
            <w:proofErr w:type="spellEnd"/>
            <w:r w:rsidRPr="00AD0C5B">
              <w:rPr>
                <w:rFonts w:cs="Times"/>
              </w:rPr>
              <w:t>.</w:t>
            </w:r>
          </w:p>
          <w:p w14:paraId="23BC252D" w14:textId="77777777" w:rsidR="00E45B77" w:rsidRPr="00AD0C5B" w:rsidRDefault="00E45B77" w:rsidP="00E45B77">
            <w:pPr>
              <w:pStyle w:val="DraftProposal"/>
              <w:numPr>
                <w:ilvl w:val="0"/>
                <w:numId w:val="0"/>
              </w:numPr>
              <w:spacing w:after="0" w:line="240" w:lineRule="auto"/>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14:paraId="03EB0299" w14:textId="77777777" w:rsidR="00E45B77" w:rsidRPr="00AD0C5B" w:rsidRDefault="00E45B77" w:rsidP="00E45B77">
            <w:pPr>
              <w:rPr>
                <w:rFonts w:eastAsia="SimSun" w:cs="Times"/>
                <w:lang w:eastAsia="zh-CN"/>
              </w:rPr>
            </w:pPr>
            <w:r w:rsidRPr="00AD0C5B">
              <w:rPr>
                <w:rFonts w:cs="Times"/>
              </w:rPr>
              <w:t xml:space="preserve">Note 2: </w:t>
            </w:r>
            <w:proofErr w:type="spellStart"/>
            <w:r w:rsidRPr="00AD0C5B">
              <w:rPr>
                <w:rFonts w:eastAsia="SimSun" w:cs="Times"/>
                <w:lang w:eastAsia="zh-CN"/>
              </w:rPr>
              <w:t>gNB</w:t>
            </w:r>
            <w:proofErr w:type="spellEnd"/>
            <w:r w:rsidRPr="00AD0C5B">
              <w:rPr>
                <w:rFonts w:eastAsia="SimSun" w:cs="Times"/>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AD0C5B">
              <w:rPr>
                <w:rFonts w:cs="Times"/>
              </w:rPr>
              <w:t xml:space="preserve"> by at least 1 dB in several cases</w:t>
            </w:r>
            <w:r w:rsidRPr="00AD0C5B">
              <w:rPr>
                <w:rFonts w:eastAsia="SimSun" w:cs="Times"/>
                <w:lang w:eastAsia="zh-CN"/>
              </w:rPr>
              <w:t>. For CFO grouping, several companies in RAN1 state that CFO grouping is feasible based on network implementation without any new specification impact.</w:t>
            </w:r>
          </w:p>
          <w:p w14:paraId="69CF537D" w14:textId="77777777" w:rsidR="00E45B77" w:rsidRPr="00AD0C5B" w:rsidRDefault="00E45B77" w:rsidP="00E45B77">
            <w:pPr>
              <w:numPr>
                <w:ilvl w:val="0"/>
                <w:numId w:val="27"/>
              </w:numPr>
              <w:spacing w:after="0" w:line="240" w:lineRule="auto"/>
              <w:rPr>
                <w:rFonts w:eastAsia="SimSun" w:cs="Times"/>
                <w:lang w:eastAsia="zh-CN"/>
              </w:rPr>
            </w:pPr>
            <w:r w:rsidRPr="00AD0C5B">
              <w:rPr>
                <w:rFonts w:eastAsia="SimSun" w:cs="Times"/>
                <w:lang w:eastAsia="zh-CN"/>
              </w:rPr>
              <w:t>RAN1 assumes no specification impact for CFO grouping</w:t>
            </w:r>
          </w:p>
          <w:p w14:paraId="51C2CD2F" w14:textId="77777777" w:rsidR="00E45B77" w:rsidRPr="00AD0C5B" w:rsidRDefault="00E45B77" w:rsidP="00E45B77">
            <w:pPr>
              <w:numPr>
                <w:ilvl w:val="0"/>
                <w:numId w:val="27"/>
              </w:numPr>
              <w:spacing w:after="0" w:line="240" w:lineRule="auto"/>
              <w:rPr>
                <w:rFonts w:eastAsia="SimSun" w:cs="Times"/>
                <w:lang w:eastAsia="zh-CN"/>
              </w:rPr>
            </w:pPr>
            <w:r w:rsidRPr="00AD0C5B">
              <w:rPr>
                <w:rFonts w:eastAsia="SimSun" w:cs="Times"/>
                <w:lang w:eastAsia="zh-CN"/>
              </w:rPr>
              <w:t>RAN1 does not pursue closed-loop frequency adjustment commands.</w:t>
            </w:r>
          </w:p>
          <w:p w14:paraId="394657B2" w14:textId="77777777" w:rsidR="00E45B77" w:rsidRPr="00AD0C5B" w:rsidRDefault="00E45B77" w:rsidP="00E45B77">
            <w:pPr>
              <w:numPr>
                <w:ilvl w:val="0"/>
                <w:numId w:val="27"/>
              </w:numPr>
              <w:spacing w:after="0" w:line="240" w:lineRule="auto"/>
              <w:rPr>
                <w:rFonts w:eastAsia="SimSun" w:cs="Times"/>
                <w:lang w:eastAsia="zh-CN"/>
              </w:rPr>
            </w:pPr>
            <w:r w:rsidRPr="00AD0C5B">
              <w:rPr>
                <w:rFonts w:eastAsia="SimSun" w:cs="Times"/>
                <w:lang w:eastAsia="zh-CN"/>
              </w:rPr>
              <w:t>RAN1 assumes that RAN4 does not define new UE requirements for CFO.</w:t>
            </w:r>
          </w:p>
          <w:p w14:paraId="5A9F166A" w14:textId="77777777" w:rsidR="00E45B77" w:rsidRPr="00AD0C5B" w:rsidRDefault="00E45B77" w:rsidP="00E45B77">
            <w:pPr>
              <w:rPr>
                <w:rFonts w:eastAsia="SimSun" w:cs="Times"/>
                <w:lang w:eastAsia="zh-CN"/>
              </w:rPr>
            </w:pPr>
          </w:p>
          <w:p w14:paraId="4BDBDC38" w14:textId="27F63033" w:rsidR="004869C1" w:rsidRPr="00E45B77" w:rsidRDefault="004869C1" w:rsidP="00E45B77">
            <w:pPr>
              <w:widowControl w:val="0"/>
              <w:autoSpaceDE w:val="0"/>
              <w:autoSpaceDN w:val="0"/>
              <w:adjustRightInd w:val="0"/>
              <w:spacing w:line="240" w:lineRule="auto"/>
              <w:contextualSpacing/>
              <w:rPr>
                <w:rFonts w:ascii="Times" w:eastAsia="Gulim" w:hAnsi="Times" w:cs="Times"/>
              </w:rPr>
            </w:pPr>
          </w:p>
        </w:tc>
      </w:tr>
    </w:tbl>
    <w:p w14:paraId="1DA96325" w14:textId="77777777" w:rsidR="0037215A" w:rsidRPr="006D5953" w:rsidRDefault="0037215A" w:rsidP="0037215A">
      <w:pPr>
        <w:rPr>
          <w:lang w:val="en-GB"/>
        </w:rPr>
      </w:pPr>
    </w:p>
    <w:p w14:paraId="064D4E7F" w14:textId="398955F4" w:rsidR="0037215A" w:rsidRDefault="0037215A" w:rsidP="0037215A">
      <w:pPr>
        <w:pStyle w:val="0Maintext"/>
        <w:spacing w:after="60" w:afterAutospacing="0"/>
        <w:ind w:firstLine="0"/>
        <w:rPr>
          <w:b/>
          <w:lang w:val="en-US" w:eastAsia="ko-KR"/>
        </w:rPr>
      </w:pPr>
      <w:r w:rsidRPr="00384AE2">
        <w:rPr>
          <w:rFonts w:hint="eastAsia"/>
          <w:b/>
          <w:lang w:val="en-US" w:eastAsia="ko-KR"/>
        </w:rPr>
        <w:t xml:space="preserve">Proposal </w:t>
      </w:r>
      <w:r w:rsidR="003800D4">
        <w:rPr>
          <w:b/>
          <w:lang w:val="en-US" w:eastAsia="ko-KR"/>
        </w:rPr>
        <w:t>2</w:t>
      </w:r>
      <w:r w:rsidRPr="00384AE2">
        <w:rPr>
          <w:rFonts w:hint="eastAsia"/>
          <w:b/>
          <w:lang w:val="en-US" w:eastAsia="ko-KR"/>
        </w:rPr>
        <w:t xml:space="preserve">. </w:t>
      </w:r>
      <w:r w:rsidR="00384AE2" w:rsidRPr="00384AE2">
        <w:rPr>
          <w:b/>
          <w:lang w:val="en-US" w:eastAsia="ko-KR"/>
        </w:rPr>
        <w:t>Adopt</w:t>
      </w:r>
      <w:r w:rsidRPr="00384AE2">
        <w:rPr>
          <w:b/>
          <w:lang w:val="en-US" w:eastAsia="ko-KR"/>
        </w:rPr>
        <w:t xml:space="preserve"> the following list of UE capabilities for</w:t>
      </w:r>
      <w:r w:rsidR="003800D4" w:rsidRPr="003800D4">
        <w:t xml:space="preserve"> </w:t>
      </w:r>
      <w:r w:rsidR="003800D4" w:rsidRPr="003800D4">
        <w:rPr>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695"/>
        <w:gridCol w:w="1894"/>
        <w:gridCol w:w="1304"/>
        <w:gridCol w:w="1295"/>
        <w:gridCol w:w="1269"/>
        <w:gridCol w:w="1114"/>
        <w:gridCol w:w="2033"/>
        <w:gridCol w:w="2134"/>
        <w:gridCol w:w="1518"/>
        <w:gridCol w:w="1514"/>
        <w:gridCol w:w="1600"/>
        <w:gridCol w:w="1259"/>
        <w:gridCol w:w="1981"/>
      </w:tblGrid>
      <w:tr w:rsidR="00610D4D" w:rsidRPr="007B5FB0" w14:paraId="7996F0FF" w14:textId="77777777" w:rsidTr="006B4175">
        <w:trPr>
          <w:trHeight w:val="20"/>
        </w:trPr>
        <w:tc>
          <w:tcPr>
            <w:tcW w:w="0" w:type="auto"/>
            <w:tcBorders>
              <w:top w:val="single" w:sz="4" w:space="0" w:color="auto"/>
              <w:left w:val="single" w:sz="4" w:space="0" w:color="auto"/>
              <w:bottom w:val="single" w:sz="4" w:space="0" w:color="auto"/>
              <w:right w:val="single" w:sz="4" w:space="0" w:color="auto"/>
            </w:tcBorders>
            <w:hideMark/>
          </w:tcPr>
          <w:p w14:paraId="67F7BC44"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5FE59EA"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CC3E5A"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80BC18"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4BC9D71"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F0BEC9"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28D3EA7B"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64D732C5" w14:textId="77777777" w:rsidR="00491373" w:rsidRPr="00BA5E7C" w:rsidRDefault="00491373"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2EC39159" w14:textId="77777777" w:rsidR="00491373" w:rsidRPr="00BA5E7C" w:rsidRDefault="00491373"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BDEBF" w14:textId="77777777" w:rsidR="00491373" w:rsidRPr="00BA5E7C" w:rsidRDefault="00491373" w:rsidP="003F6F7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8D0FF1"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A96021"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D981B7"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08523E60"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81" w:type="dxa"/>
            <w:tcBorders>
              <w:top w:val="single" w:sz="4" w:space="0" w:color="auto"/>
              <w:left w:val="single" w:sz="4" w:space="0" w:color="auto"/>
              <w:bottom w:val="single" w:sz="4" w:space="0" w:color="auto"/>
              <w:right w:val="single" w:sz="4" w:space="0" w:color="auto"/>
            </w:tcBorders>
            <w:hideMark/>
          </w:tcPr>
          <w:p w14:paraId="562F8F3D" w14:textId="77777777" w:rsidR="00491373" w:rsidRPr="00BA5E7C" w:rsidRDefault="00491373" w:rsidP="003F6F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10D4D" w:rsidRPr="00263855" w14:paraId="607E042E" w14:textId="77777777" w:rsidTr="006B41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5EAC" w14:textId="77777777" w:rsidR="00491373" w:rsidRPr="00263855" w:rsidRDefault="00491373" w:rsidP="003F6F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C607" w14:textId="50D144B2" w:rsidR="00491373" w:rsidRPr="008924AF" w:rsidRDefault="00491373" w:rsidP="00AE08E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sidR="0094276E">
              <w:rPr>
                <w:rFonts w:asciiTheme="majorHAnsi" w:eastAsia="MS Mincho" w:hAnsiTheme="majorHAnsi" w:cstheme="majorHAnsi"/>
                <w:color w:val="000000" w:themeColor="text1"/>
                <w:szCs w:val="18"/>
                <w:lang w:eastAsia="ja-JP"/>
              </w:rPr>
              <w:t>2-</w:t>
            </w:r>
            <w:r>
              <w:t xml:space="preserve"> </w:t>
            </w:r>
            <w:r w:rsidR="00AE08E6">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B057" w14:textId="1B7B6929" w:rsidR="00491373" w:rsidRPr="00610D4D" w:rsidRDefault="00AE08E6" w:rsidP="003F6F79">
            <w:pPr>
              <w:pStyle w:val="TAL"/>
            </w:pPr>
            <w:r w:rsidRPr="00610D4D">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E37B" w14:textId="5F9DE2BA" w:rsidR="00491373" w:rsidRPr="00610D4D" w:rsidRDefault="00AE08E6" w:rsidP="003F6F79">
            <w:pPr>
              <w:rPr>
                <w:rFonts w:ascii="Arial" w:hAnsi="Arial" w:cs="Arial"/>
                <w:color w:val="0000FF"/>
                <w:kern w:val="2"/>
                <w:sz w:val="18"/>
              </w:rPr>
            </w:pPr>
            <w:r w:rsidRPr="00610D4D">
              <w:rPr>
                <w:rFonts w:ascii="Arial" w:hAnsi="Arial" w:cs="Arial"/>
                <w:color w:val="0000FF"/>
                <w:kern w:val="2"/>
                <w:sz w:val="18"/>
              </w:rPr>
              <w:t>OCC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B26A" w14:textId="7CE71AB5" w:rsidR="00491373" w:rsidRPr="00610D4D" w:rsidRDefault="00CC47E0" w:rsidP="003F6F79">
            <w:pPr>
              <w:pStyle w:val="TAL"/>
            </w:pPr>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3FFB" w14:textId="0D89BBE9" w:rsidR="00491373" w:rsidRPr="00610D4D" w:rsidRDefault="006B4175" w:rsidP="003F6F79">
            <w:pPr>
              <w:pStyle w:val="TAL"/>
            </w:pPr>
            <w: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87D7837" w14:textId="08696700" w:rsidR="00491373" w:rsidRPr="00610D4D" w:rsidRDefault="00CC47E0" w:rsidP="003F6F79">
            <w:pPr>
              <w:pStyle w:val="TAL"/>
            </w:pPr>
            <w:r w:rsidRPr="00CC47E0">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0079D5E3" w14:textId="2FB147C0" w:rsidR="00491373" w:rsidRPr="00610D4D" w:rsidRDefault="00BB0BD3" w:rsidP="003F6F79">
            <w:pPr>
              <w:pStyle w:val="TAL"/>
            </w:pPr>
            <w:r w:rsidRPr="00BB0BD3">
              <w:t>NR-NTN uplink capacity/throughput enhancement</w:t>
            </w:r>
            <w:r>
              <w:t xml:space="preserve">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5D0F1B56" w14:textId="53AF6178" w:rsidR="00491373" w:rsidRPr="00610D4D" w:rsidRDefault="00BB0BD3" w:rsidP="003F6F79">
            <w:pPr>
              <w:pStyle w:val="TAL"/>
            </w:pPr>
            <w: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A316" w14:textId="4D073CCE" w:rsidR="00491373" w:rsidRPr="00610D4D" w:rsidRDefault="00BB0BD3" w:rsidP="003F6F79">
            <w:pPr>
              <w:pStyle w:val="TAL"/>
            </w:pPr>
            <w: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5710" w14:textId="3CD29F72" w:rsidR="00491373" w:rsidRPr="00610D4D" w:rsidRDefault="00CC47E0" w:rsidP="003F6F79">
            <w:pPr>
              <w:pStyle w:val="TAL"/>
            </w:pPr>
            <w: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9D302" w14:textId="77777777" w:rsidR="00491373" w:rsidRPr="00610D4D" w:rsidRDefault="00491373" w:rsidP="003F6F79">
            <w:pPr>
              <w:pStyle w:val="TAL"/>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80D789" w14:textId="77777777" w:rsidR="00491373" w:rsidRPr="00610D4D" w:rsidRDefault="00491373" w:rsidP="003F6F79">
            <w:pPr>
              <w:pStyle w:val="TAL"/>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4D95426" w14:textId="2664C0BC" w:rsidR="00491373" w:rsidRPr="00BB0BD3" w:rsidRDefault="00CC47E0" w:rsidP="003F6F79">
            <w:pPr>
              <w:pStyle w:val="TAL"/>
            </w:pPr>
            <w:r w:rsidRPr="00BB0BD3">
              <w:t xml:space="preserve">Optional with capability </w:t>
            </w:r>
            <w:proofErr w:type="spellStart"/>
            <w:r w:rsidRPr="00BB0BD3">
              <w:t>signalling</w:t>
            </w:r>
            <w:proofErr w:type="spellEnd"/>
          </w:p>
        </w:tc>
      </w:tr>
      <w:tr w:rsidR="00610D4D" w:rsidRPr="00263855" w14:paraId="4D9E816F" w14:textId="77777777" w:rsidTr="006B41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33266" w14:textId="77777777" w:rsidR="00610D4D" w:rsidRPr="00263855" w:rsidRDefault="00610D4D" w:rsidP="00610D4D">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5D28" w14:textId="4A903A55" w:rsidR="00610D4D" w:rsidRPr="00263855" w:rsidRDefault="00610D4D" w:rsidP="00610D4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sidR="0094276E">
              <w:rPr>
                <w:rFonts w:asciiTheme="majorHAnsi" w:eastAsia="MS Mincho" w:hAnsiTheme="majorHAnsi" w:cstheme="majorHAnsi"/>
                <w:color w:val="000000" w:themeColor="text1"/>
                <w:szCs w:val="18"/>
                <w:lang w:eastAsia="ja-JP"/>
              </w:rPr>
              <w:t>2-</w:t>
            </w:r>
            <w:r w:rsidRPr="00610D4D">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82CC" w14:textId="4FD8D96D" w:rsidR="00610D4D" w:rsidRPr="00610D4D" w:rsidRDefault="00610D4D" w:rsidP="00610D4D">
            <w:pPr>
              <w:pStyle w:val="TAL"/>
            </w:pPr>
            <w:r w:rsidRPr="00767483">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BFF2" w14:textId="28970676" w:rsidR="00610D4D" w:rsidRPr="00610D4D" w:rsidRDefault="00610D4D" w:rsidP="00610D4D">
            <w:pPr>
              <w:rPr>
                <w:rFonts w:ascii="Arial" w:hAnsi="Arial" w:cs="Arial"/>
                <w:color w:val="0000FF"/>
                <w:kern w:val="2"/>
                <w:sz w:val="18"/>
              </w:rPr>
            </w:pPr>
            <w:r w:rsidRPr="00610D4D">
              <w:rPr>
                <w:rFonts w:ascii="Arial" w:hAnsi="Arial" w:cs="Arial"/>
                <w:color w:val="0000FF"/>
                <w:kern w:val="2"/>
                <w:sz w:val="18"/>
              </w:rPr>
              <w:t>OCC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A014" w14:textId="2E4327D0" w:rsidR="00610D4D" w:rsidRPr="00610D4D" w:rsidRDefault="006B4175" w:rsidP="00610D4D">
            <w:pPr>
              <w:pStyle w:val="TAL"/>
            </w:pPr>
            <w:r w:rsidRPr="006B4175">
              <w:t>65-</w:t>
            </w:r>
            <w:r w:rsidR="0094276E">
              <w:t>2-</w:t>
            </w:r>
            <w:r w:rsidRPr="006B4175">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C7BB" w14:textId="2C79B61A" w:rsidR="00610D4D" w:rsidRPr="00610D4D" w:rsidRDefault="006B4175" w:rsidP="00610D4D">
            <w:pPr>
              <w:pStyle w:val="TAL"/>
            </w:pPr>
            <w: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E3D07B6" w14:textId="53A45FE4" w:rsidR="00610D4D" w:rsidRPr="00610D4D" w:rsidRDefault="00CC47E0" w:rsidP="00610D4D">
            <w:pPr>
              <w:pStyle w:val="TAL"/>
            </w:pPr>
            <w:r w:rsidRPr="00CC47E0">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565D7C20" w14:textId="2DBE86C4" w:rsidR="00610D4D" w:rsidRPr="00610D4D" w:rsidRDefault="00BB0BD3" w:rsidP="00610D4D">
            <w:pPr>
              <w:pStyle w:val="TAL"/>
            </w:pPr>
            <w:r w:rsidRPr="00BB0BD3">
              <w:t>NR-NTN uplink capacity/throughput enhancement</w:t>
            </w:r>
            <w:r>
              <w:t xml:space="preserve">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5B6FBB81" w14:textId="284A3A14" w:rsidR="00610D4D" w:rsidRPr="00610D4D" w:rsidRDefault="00BB0BD3" w:rsidP="00610D4D">
            <w:pPr>
              <w:pStyle w:val="TAL"/>
            </w:pPr>
            <w: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2292" w14:textId="5EAA802E" w:rsidR="00610D4D" w:rsidRPr="00610D4D" w:rsidRDefault="00BB0BD3" w:rsidP="00610D4D">
            <w:pPr>
              <w:pStyle w:val="TAL"/>
            </w:pPr>
            <w: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2BA9" w14:textId="61250A93" w:rsidR="00610D4D" w:rsidRPr="00610D4D" w:rsidRDefault="00CC47E0" w:rsidP="00610D4D">
            <w:pPr>
              <w:pStyle w:val="TAL"/>
            </w:pPr>
            <w: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A618" w14:textId="77777777" w:rsidR="00610D4D" w:rsidRPr="00610D4D" w:rsidRDefault="00610D4D" w:rsidP="00610D4D">
            <w:pPr>
              <w:pStyle w:val="TAL"/>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17BCD4C" w14:textId="25E9C5B7" w:rsidR="00610D4D" w:rsidRPr="00610D4D" w:rsidRDefault="00610D4D" w:rsidP="00610D4D">
            <w:pPr>
              <w:pStyle w:val="TAL"/>
            </w:pPr>
            <w:r w:rsidRPr="00610D4D">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57FA9B6" w14:textId="2EE0709D" w:rsidR="00610D4D" w:rsidRPr="00BB0BD3" w:rsidRDefault="00CC47E0" w:rsidP="00610D4D">
            <w:pPr>
              <w:pStyle w:val="TAL"/>
            </w:pPr>
            <w:r w:rsidRPr="00BB0BD3">
              <w:t xml:space="preserve">Optional with capability </w:t>
            </w:r>
            <w:proofErr w:type="spellStart"/>
            <w:r w:rsidRPr="00BB0BD3">
              <w:t>signalling</w:t>
            </w:r>
            <w:proofErr w:type="spellEnd"/>
          </w:p>
        </w:tc>
      </w:tr>
    </w:tbl>
    <w:p w14:paraId="113D2241" w14:textId="77777777" w:rsidR="00491373" w:rsidRPr="00384AE2" w:rsidRDefault="00491373" w:rsidP="0037215A">
      <w:pPr>
        <w:pStyle w:val="0Maintext"/>
        <w:spacing w:after="60" w:afterAutospacing="0"/>
        <w:ind w:firstLine="0"/>
        <w:rPr>
          <w:b/>
          <w:lang w:val="en-US" w:eastAsia="ko-KR"/>
        </w:rPr>
      </w:pPr>
    </w:p>
    <w:p w14:paraId="148A1A9C" w14:textId="77777777" w:rsidR="00892C5C" w:rsidRDefault="00892C5C" w:rsidP="0037215A">
      <w:pPr>
        <w:pStyle w:val="0Maintext"/>
        <w:spacing w:after="60" w:afterAutospacing="0"/>
        <w:ind w:firstLine="0"/>
        <w:rPr>
          <w:lang w:val="en-US" w:eastAsia="ko-KR"/>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Paragraphedeliste"/>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309239BE" w:rsidR="008B0873" w:rsidRDefault="008B0873" w:rsidP="00A275DA">
      <w:pPr>
        <w:pStyle w:val="0Maintext"/>
        <w:spacing w:after="240" w:afterAutospacing="0"/>
        <w:ind w:firstLine="0"/>
        <w:contextualSpacing/>
        <w:rPr>
          <w:lang w:eastAsia="ko-KR"/>
        </w:rPr>
      </w:pPr>
      <w:r>
        <w:rPr>
          <w:lang w:eastAsia="ko-KR"/>
        </w:rPr>
        <w:t xml:space="preserve">In this contribution, </w:t>
      </w:r>
      <w:r w:rsidR="004C3563">
        <w:rPr>
          <w:lang w:eastAsia="ko-KR"/>
        </w:rPr>
        <w:t xml:space="preserve">we made </w:t>
      </w:r>
      <w:r>
        <w:rPr>
          <w:lang w:eastAsia="ko-KR"/>
        </w:rPr>
        <w:t>the following proposals:</w:t>
      </w:r>
    </w:p>
    <w:p w14:paraId="74BE05CD" w14:textId="3CAB25DE" w:rsidR="003A35E9" w:rsidRDefault="003A35E9" w:rsidP="00A275DA">
      <w:pPr>
        <w:pStyle w:val="0Maintext"/>
        <w:spacing w:after="240" w:afterAutospacing="0"/>
        <w:ind w:firstLine="0"/>
        <w:contextualSpacing/>
        <w:rPr>
          <w:lang w:eastAsia="ko-KR"/>
        </w:rPr>
      </w:pPr>
    </w:p>
    <w:p w14:paraId="62D9F476" w14:textId="77777777" w:rsidR="003A35E9" w:rsidRDefault="003A35E9" w:rsidP="003A35E9">
      <w:pPr>
        <w:pStyle w:val="0Maintext"/>
        <w:spacing w:after="60" w:afterAutospacing="0"/>
        <w:ind w:firstLine="0"/>
        <w:rPr>
          <w:b/>
          <w:lang w:val="en-US" w:eastAsia="ko-KR"/>
        </w:rPr>
      </w:pPr>
      <w:r w:rsidRPr="00384AE2">
        <w:rPr>
          <w:rFonts w:hint="eastAsia"/>
          <w:b/>
          <w:lang w:val="en-US" w:eastAsia="ko-KR"/>
        </w:rPr>
        <w:t xml:space="preserve">Proposal </w:t>
      </w:r>
      <w:r w:rsidRPr="00384AE2">
        <w:rPr>
          <w:b/>
          <w:lang w:val="en-US" w:eastAsia="ko-KR"/>
        </w:rPr>
        <w:t>1</w:t>
      </w:r>
      <w:r w:rsidRPr="00384AE2">
        <w:rPr>
          <w:rFonts w:hint="eastAsia"/>
          <w:b/>
          <w:lang w:val="en-US" w:eastAsia="ko-KR"/>
        </w:rPr>
        <w:t xml:space="preserve">. </w:t>
      </w:r>
      <w:r w:rsidRPr="00384AE2">
        <w:rPr>
          <w:b/>
          <w:lang w:val="en-US" w:eastAsia="ko-KR"/>
        </w:rPr>
        <w:t>Adopt the following list of UE capabilities for</w:t>
      </w:r>
      <w:r>
        <w:rPr>
          <w:b/>
          <w:lang w:val="en-US" w:eastAsia="ko-KR"/>
        </w:rPr>
        <w:t xml:space="preserve"> Rel-19 </w:t>
      </w:r>
      <w:r w:rsidRPr="00390D41">
        <w:rPr>
          <w:b/>
          <w:lang w:val="en-US" w:eastAsia="ko-KR"/>
        </w:rPr>
        <w:t>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90"/>
        <w:gridCol w:w="1307"/>
        <w:gridCol w:w="1667"/>
        <w:gridCol w:w="1236"/>
        <w:gridCol w:w="1103"/>
        <w:gridCol w:w="1114"/>
        <w:gridCol w:w="1477"/>
        <w:gridCol w:w="1597"/>
        <w:gridCol w:w="1446"/>
        <w:gridCol w:w="1446"/>
        <w:gridCol w:w="1402"/>
        <w:gridCol w:w="3157"/>
        <w:gridCol w:w="1981"/>
      </w:tblGrid>
      <w:tr w:rsidR="003A35E9" w:rsidRPr="007B5FB0" w14:paraId="0E2E8C42" w14:textId="77777777" w:rsidTr="005F1B54">
        <w:trPr>
          <w:trHeight w:val="3251"/>
        </w:trPr>
        <w:tc>
          <w:tcPr>
            <w:tcW w:w="0" w:type="auto"/>
            <w:tcBorders>
              <w:top w:val="single" w:sz="4" w:space="0" w:color="auto"/>
              <w:left w:val="single" w:sz="4" w:space="0" w:color="auto"/>
              <w:bottom w:val="single" w:sz="4" w:space="0" w:color="auto"/>
              <w:right w:val="single" w:sz="4" w:space="0" w:color="auto"/>
            </w:tcBorders>
            <w:hideMark/>
          </w:tcPr>
          <w:p w14:paraId="5E8446DB"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39F204B"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AA6A3D4"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E7D9E7"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A9F3D3F"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FD7AEA"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0C616BD5"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10727192"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117BA171"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EED36C1"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7D5A679F"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104632FB"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701E702B"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5AC2092C"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81" w:type="dxa"/>
            <w:tcBorders>
              <w:top w:val="single" w:sz="4" w:space="0" w:color="auto"/>
              <w:left w:val="single" w:sz="4" w:space="0" w:color="auto"/>
              <w:bottom w:val="single" w:sz="4" w:space="0" w:color="auto"/>
              <w:right w:val="single" w:sz="4" w:space="0" w:color="auto"/>
            </w:tcBorders>
            <w:hideMark/>
          </w:tcPr>
          <w:p w14:paraId="60E6B805"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A35E9" w:rsidRPr="00263855" w14:paraId="71D76677"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7DCB" w14:textId="77777777" w:rsidR="003A35E9" w:rsidRPr="00263855" w:rsidRDefault="003A35E9" w:rsidP="005F1B5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A8F7" w14:textId="77777777" w:rsidR="003A35E9" w:rsidRPr="008924AF" w:rsidRDefault="003A35E9" w:rsidP="005F1B5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EBDE" w14:textId="77777777" w:rsidR="003A35E9" w:rsidRDefault="003A35E9" w:rsidP="005F1B54">
            <w:pPr>
              <w:pStyle w:val="TAL"/>
            </w:pPr>
            <w:r w:rsidRPr="0096317E">
              <w:t>NR-NTN downlink coverage enhancement</w:t>
            </w:r>
          </w:p>
          <w:p w14:paraId="5E0458D9" w14:textId="77777777" w:rsidR="003A35E9" w:rsidRPr="00610D4D" w:rsidRDefault="003A35E9" w:rsidP="005F1B54">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5552" w14:textId="77777777" w:rsidR="003A35E9" w:rsidRPr="00804D14" w:rsidRDefault="003A35E9" w:rsidP="005F1B54">
            <w:pPr>
              <w:pStyle w:val="Paragraphedeliste"/>
              <w:numPr>
                <w:ilvl w:val="0"/>
                <w:numId w:val="16"/>
              </w:numPr>
              <w:rPr>
                <w:rFonts w:ascii="Arial" w:hAnsi="Arial" w:cs="Arial"/>
                <w:color w:val="0000FF"/>
                <w:kern w:val="2"/>
                <w:sz w:val="18"/>
                <w:szCs w:val="20"/>
              </w:rPr>
            </w:pPr>
            <w:r w:rsidRPr="00804D14">
              <w:rPr>
                <w:rFonts w:ascii="Arial" w:hAnsi="Arial" w:cs="Arial"/>
                <w:color w:val="0000FF"/>
                <w:kern w:val="2"/>
                <w:sz w:val="18"/>
              </w:rPr>
              <w:t xml:space="preserve">Support of </w:t>
            </w:r>
            <w:proofErr w:type="spellStart"/>
            <w:r w:rsidRPr="00804D14">
              <w:rPr>
                <w:rFonts w:ascii="Arial" w:hAnsi="Arial" w:cs="Arial"/>
                <w:color w:val="0000FF"/>
                <w:kern w:val="2"/>
                <w:sz w:val="18"/>
              </w:rPr>
              <w:t>extended</w:t>
            </w:r>
            <w:proofErr w:type="spellEnd"/>
            <w:r w:rsidRPr="00804D14">
              <w:rPr>
                <w:rFonts w:ascii="Arial" w:hAnsi="Arial" w:cs="Arial"/>
                <w:color w:val="0000FF"/>
                <w:kern w:val="2"/>
                <w:sz w:val="18"/>
              </w:rPr>
              <w:t xml:space="preserve"> SSB </w:t>
            </w:r>
            <w:proofErr w:type="spellStart"/>
            <w:r w:rsidRPr="00804D14">
              <w:rPr>
                <w:rFonts w:ascii="Arial" w:hAnsi="Arial" w:cs="Arial"/>
                <w:color w:val="0000FF"/>
                <w:kern w:val="2"/>
                <w:sz w:val="18"/>
              </w:rPr>
              <w:t>periodicity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187B" w14:textId="77777777" w:rsidR="003A35E9" w:rsidRPr="00610D4D" w:rsidRDefault="003A35E9" w:rsidP="005F1B54">
            <w:pPr>
              <w:pStyle w:val="TAL"/>
            </w:pPr>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23E4" w14:textId="77777777" w:rsidR="003A35E9" w:rsidRPr="00610D4D" w:rsidRDefault="003A35E9" w:rsidP="005F1B54">
            <w:pPr>
              <w:pStyle w:val="TAL"/>
            </w:pPr>
            <w:r>
              <w:t>no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D60A950" w14:textId="77777777" w:rsidR="003A35E9" w:rsidRPr="00610D4D" w:rsidRDefault="003A35E9" w:rsidP="005F1B54">
            <w:pPr>
              <w:pStyle w:val="TAL"/>
            </w:pPr>
            <w: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04C207A" w14:textId="77777777" w:rsidR="003A35E9" w:rsidRPr="00610D4D" w:rsidRDefault="003A35E9" w:rsidP="005F1B54">
            <w:pPr>
              <w:pStyle w:val="TAL"/>
            </w:pPr>
            <w:r w:rsidRPr="00804D14">
              <w:t>NR-NTN downlink coverage enhancement</w:t>
            </w:r>
            <w:r>
              <w:t xml:space="preserve">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386CDED" w14:textId="77777777" w:rsidR="003A35E9" w:rsidRPr="00610D4D" w:rsidRDefault="003A35E9" w:rsidP="005F1B54">
            <w:pPr>
              <w:pStyle w:val="TAL"/>
            </w:pPr>
            <w: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596BC43" w14:textId="77777777" w:rsidR="003A35E9" w:rsidRPr="00610D4D" w:rsidRDefault="003A35E9" w:rsidP="005F1B54">
            <w:pPr>
              <w:pStyle w:val="TAL"/>
            </w:pPr>
            <w: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2C134E7" w14:textId="77777777" w:rsidR="003A35E9" w:rsidRPr="00610D4D" w:rsidRDefault="003A35E9" w:rsidP="005F1B54">
            <w:pPr>
              <w:pStyle w:val="TAL"/>
            </w:pPr>
            <w: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9173E3D" w14:textId="77777777" w:rsidR="003A35E9" w:rsidRPr="00610D4D" w:rsidRDefault="003A35E9" w:rsidP="005F1B54">
            <w:pPr>
              <w:pStyle w:val="TAL"/>
            </w:pPr>
            <w: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BBB661B" w14:textId="77777777" w:rsidR="003A35E9" w:rsidRDefault="003A35E9" w:rsidP="005F1B54">
            <w:pPr>
              <w:pStyle w:val="TAL"/>
            </w:pPr>
            <w:r>
              <w:t>RAN1#119: Observation</w:t>
            </w:r>
          </w:p>
          <w:p w14:paraId="4F48D946" w14:textId="77777777" w:rsidR="003A35E9" w:rsidRDefault="003A35E9" w:rsidP="005F1B54">
            <w:pPr>
              <w:pStyle w:val="TAL"/>
            </w:pPr>
            <w:r>
              <w:t>Backward compatibility for legacy UEs (i.e. Rel-17 and Rel-18 UEs) assuming a default SSB periodicity of 20ms is not guaranteed when SS/PBCH blocks periodicity is larger than 20ms within the cell used for initial frequency scan.</w:t>
            </w:r>
          </w:p>
          <w:p w14:paraId="38C42680" w14:textId="77777777" w:rsidR="003A35E9" w:rsidRPr="00610D4D" w:rsidRDefault="003A35E9" w:rsidP="005F1B54">
            <w:pPr>
              <w:pStyle w:val="TAL"/>
            </w:pPr>
            <w:r>
              <w:t xml:space="preserve">Legacy UEs (i.e. Rel-17 and Rel-18 UEs) are not expected to be able to camp on a cell with SS/PBCH blocks periodicity larger than 160 </w:t>
            </w:r>
            <w:proofErr w:type="spellStart"/>
            <w: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805CEB2" w14:textId="77777777" w:rsidR="003A35E9" w:rsidRPr="00BB0BD3" w:rsidRDefault="003A35E9" w:rsidP="005F1B54">
            <w:pPr>
              <w:pStyle w:val="TAL"/>
            </w:pPr>
            <w:r w:rsidRPr="00BB0BD3">
              <w:t>Optional</w:t>
            </w:r>
          </w:p>
        </w:tc>
      </w:tr>
      <w:tr w:rsidR="003A35E9" w:rsidRPr="00263855" w14:paraId="4CD1EB3A"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82E155" w14:textId="77777777" w:rsidR="003A35E9" w:rsidRPr="00263855" w:rsidRDefault="003A35E9" w:rsidP="005F1B54">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6EB2" w14:textId="77777777" w:rsidR="003A35E9" w:rsidRPr="00263855" w:rsidRDefault="003A35E9" w:rsidP="005F1B5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5D08" w14:textId="77777777" w:rsidR="003A35E9" w:rsidRPr="00610D4D" w:rsidRDefault="003A35E9" w:rsidP="005F1B54">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E8D9" w14:textId="77777777" w:rsidR="003A35E9" w:rsidRPr="006D20BB" w:rsidRDefault="003A35E9" w:rsidP="005F1B54">
            <w:pPr>
              <w:pStyle w:val="Paragraphedeliste"/>
              <w:numPr>
                <w:ilvl w:val="0"/>
                <w:numId w:val="16"/>
              </w:numPr>
              <w:rPr>
                <w:rFonts w:ascii="Arial" w:hAnsi="Arial" w:cs="Arial"/>
                <w:color w:val="0000FF"/>
                <w:kern w:val="2"/>
                <w:sz w:val="18"/>
              </w:rPr>
            </w:pPr>
            <w:r w:rsidRPr="00B2763C">
              <w:rPr>
                <w:rFonts w:ascii="Arial" w:hAnsi="Arial" w:cs="Arial"/>
                <w:color w:val="0000FF"/>
                <w:kern w:val="2"/>
                <w:sz w:val="18"/>
                <w:lang w:val="en-US"/>
              </w:rPr>
              <w:t xml:space="preserve">Support </w:t>
            </w:r>
            <w:r w:rsidRPr="00350A92">
              <w:rPr>
                <w:rFonts w:ascii="Arial" w:hAnsi="Arial" w:cs="Arial"/>
                <w:color w:val="0000FF"/>
                <w:kern w:val="2"/>
                <w:sz w:val="18"/>
                <w:lang w:val="en-US"/>
              </w:rPr>
              <w:t>inter-slot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D115" w14:textId="77777777" w:rsidR="003A35E9" w:rsidRPr="00610D4D" w:rsidRDefault="003A35E9" w:rsidP="005F1B54">
            <w:pPr>
              <w:pStyle w:val="TAL"/>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DD09" w14:textId="77777777" w:rsidR="003A35E9" w:rsidRPr="00610D4D" w:rsidRDefault="003A35E9" w:rsidP="005F1B54">
            <w:pPr>
              <w:pStyle w:val="TAL"/>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DD563E8" w14:textId="77777777" w:rsidR="003A35E9" w:rsidRPr="00610D4D" w:rsidRDefault="003A35E9" w:rsidP="005F1B54">
            <w:pPr>
              <w:pStyle w:val="TAL"/>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E66999D" w14:textId="77777777" w:rsidR="003A35E9" w:rsidRPr="00610D4D" w:rsidRDefault="003A35E9" w:rsidP="005F1B54">
            <w:pPr>
              <w:pStyle w:val="TAL"/>
            </w:pPr>
            <w:r w:rsidRPr="006D20BB">
              <w:t>PDCCH repetition for Type0 PDCCH CSS</w:t>
            </w:r>
            <w:r>
              <w:t xml:space="preserve">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120102D" w14:textId="77777777" w:rsidR="003A35E9" w:rsidRPr="00610D4D" w:rsidRDefault="003A35E9" w:rsidP="005F1B54">
            <w:pPr>
              <w:pStyle w:val="TAL"/>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61956A7" w14:textId="77777777" w:rsidR="003A35E9" w:rsidRPr="00610D4D" w:rsidRDefault="003A35E9" w:rsidP="005F1B54">
            <w:pPr>
              <w:pStyle w:val="TAL"/>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51E295E" w14:textId="77777777" w:rsidR="003A35E9" w:rsidRPr="00610D4D" w:rsidRDefault="003A35E9" w:rsidP="005F1B54">
            <w:pPr>
              <w:pStyle w:val="TAL"/>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1260026" w14:textId="77777777" w:rsidR="003A35E9" w:rsidRPr="00610D4D" w:rsidRDefault="003A35E9" w:rsidP="005F1B54">
            <w:pPr>
              <w:pStyle w:val="TAL"/>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49E0752A" w14:textId="77777777" w:rsidR="003A35E9" w:rsidRPr="00610D4D" w:rsidRDefault="003A35E9" w:rsidP="005F1B54">
            <w:pPr>
              <w:pStyle w:val="TAL"/>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2FBB169" w14:textId="77777777" w:rsidR="003A35E9" w:rsidRPr="00BB0BD3" w:rsidRDefault="003A35E9" w:rsidP="005F1B54">
            <w:pPr>
              <w:pStyle w:val="TAL"/>
            </w:pPr>
            <w:r w:rsidRPr="00BB0BD3">
              <w:t>Optional</w:t>
            </w:r>
          </w:p>
        </w:tc>
      </w:tr>
      <w:tr w:rsidR="003A35E9" w:rsidRPr="00263855" w14:paraId="0AEA264B"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9E0FF" w14:textId="77777777" w:rsidR="003A35E9" w:rsidRPr="008E6A92" w:rsidRDefault="003A35E9" w:rsidP="005F1B54">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50B5" w14:textId="77777777" w:rsidR="003A35E9" w:rsidRDefault="003A35E9" w:rsidP="005F1B54">
            <w:pPr>
              <w:pStyle w:val="TAL"/>
              <w:rPr>
                <w:rFonts w:asciiTheme="majorHAnsi" w:eastAsia="MS Mincho" w:hAnsiTheme="majorHAnsi" w:cstheme="majorHAnsi" w:hint="eastAsia"/>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00D4" w14:textId="77777777" w:rsidR="003A35E9" w:rsidRPr="0096317E" w:rsidRDefault="003A35E9" w:rsidP="005F1B54">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8D06" w14:textId="77777777" w:rsidR="003A35E9" w:rsidRPr="00B2763C" w:rsidRDefault="003A35E9" w:rsidP="005F1B54">
            <w:pPr>
              <w:pStyle w:val="Paragraphedeliste"/>
              <w:numPr>
                <w:ilvl w:val="0"/>
                <w:numId w:val="16"/>
              </w:numPr>
              <w:rPr>
                <w:rFonts w:ascii="Arial" w:hAnsi="Arial" w:cs="Arial"/>
                <w:color w:val="0000FF"/>
                <w:kern w:val="2"/>
                <w:sz w:val="18"/>
                <w:lang w:val="en-US"/>
              </w:rPr>
            </w:pPr>
            <w:r w:rsidRPr="00B2763C">
              <w:rPr>
                <w:rFonts w:ascii="Arial" w:hAnsi="Arial" w:cs="Arial"/>
                <w:color w:val="0000FF"/>
                <w:kern w:val="2"/>
                <w:sz w:val="18"/>
                <w:lang w:val="en-US"/>
              </w:rPr>
              <w:t xml:space="preserve">Support of </w:t>
            </w:r>
            <w:r>
              <w:rPr>
                <w:rFonts w:ascii="Arial" w:hAnsi="Arial" w:cs="Arial"/>
                <w:color w:val="0000FF"/>
                <w:kern w:val="2"/>
                <w:sz w:val="18"/>
              </w:rPr>
              <w:t>intra</w:t>
            </w:r>
            <w:r w:rsidRPr="009A0AC8">
              <w:rPr>
                <w:rFonts w:ascii="Arial" w:hAnsi="Arial" w:cs="Arial"/>
                <w:color w:val="0000FF"/>
                <w:kern w:val="2"/>
                <w:sz w:val="18"/>
              </w:rPr>
              <w:t xml:space="preserve">-slot </w:t>
            </w:r>
            <w:proofErr w:type="spellStart"/>
            <w:r w:rsidRPr="009A0AC8">
              <w:rPr>
                <w:rFonts w:ascii="Arial" w:hAnsi="Arial" w:cs="Arial"/>
                <w:color w:val="0000FF"/>
                <w:kern w:val="2"/>
                <w:sz w:val="18"/>
              </w:rPr>
              <w:t>repetition</w:t>
            </w:r>
            <w:proofErr w:type="spellEnd"/>
            <w:r w:rsidRPr="009A0AC8">
              <w:rPr>
                <w:rFonts w:ascii="Arial" w:hAnsi="Arial" w:cs="Arial"/>
                <w:color w:val="0000FF"/>
                <w:kern w:val="2"/>
                <w:sz w:val="18"/>
              </w:rPr>
              <w:t xml:space="preserve"> for </w:t>
            </w:r>
            <w:r>
              <w:rPr>
                <w:rFonts w:ascii="Arial" w:hAnsi="Arial" w:cs="Arial"/>
                <w:color w:val="0000FF"/>
                <w:kern w:val="2"/>
                <w:sz w:val="18"/>
              </w:rPr>
              <w:t>PDCCH CSS (</w:t>
            </w:r>
            <w:proofErr w:type="spellStart"/>
            <w:r>
              <w:rPr>
                <w:rFonts w:ascii="Arial" w:hAnsi="Arial" w:cs="Arial"/>
                <w:color w:val="0000FF"/>
                <w:kern w:val="2"/>
                <w:sz w:val="18"/>
              </w:rPr>
              <w:t>except</w:t>
            </w:r>
            <w:proofErr w:type="spellEnd"/>
            <w:r>
              <w:rPr>
                <w:rFonts w:ascii="Arial" w:hAnsi="Arial" w:cs="Arial"/>
                <w:color w:val="0000FF"/>
                <w:kern w:val="2"/>
                <w:sz w:val="18"/>
              </w:rPr>
              <w:t xml:space="preserve"> Type-3 and </w:t>
            </w:r>
            <w:r w:rsidRPr="009A0AC8">
              <w:rPr>
                <w:rFonts w:ascii="Arial" w:hAnsi="Arial" w:cs="Arial"/>
                <w:color w:val="0000FF"/>
                <w:kern w:val="2"/>
                <w:sz w:val="18"/>
              </w:rPr>
              <w:t>Type0 PDCCH CSS</w:t>
            </w:r>
            <w:r w:rsidRPr="005B4EAD">
              <w:rPr>
                <w:rFonts w:ascii="Arial" w:hAnsi="Arial" w:cs="Arial"/>
                <w:color w:val="0000FF"/>
                <w:kern w:val="2"/>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E802" w14:textId="77777777" w:rsidR="003A35E9" w:rsidRPr="006C39C6" w:rsidRDefault="003A35E9" w:rsidP="005F1B54">
            <w:pPr>
              <w:pStyle w:val="TAL"/>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83D8" w14:textId="77777777" w:rsidR="003A35E9" w:rsidRPr="006C39C6" w:rsidRDefault="003A35E9" w:rsidP="005F1B54">
            <w:pPr>
              <w:pStyle w:val="TAL"/>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6EFDDB3"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B18C28B" w14:textId="77777777" w:rsidR="003A35E9" w:rsidRPr="006D20BB" w:rsidRDefault="003A35E9" w:rsidP="005F1B54">
            <w:pPr>
              <w:pStyle w:val="TAL"/>
              <w:rPr>
                <w:szCs w:val="22"/>
              </w:rPr>
            </w:pPr>
            <w:r>
              <w:t xml:space="preserve">PDCCH repetition for </w:t>
            </w:r>
            <w:r w:rsidRPr="006D20BB">
              <w:t>PDCCH CSS</w:t>
            </w:r>
            <w:r>
              <w:t xml:space="preserve"> other than </w:t>
            </w:r>
            <w:r w:rsidRPr="006D20BB">
              <w:t>Type0 PDCCH CSS</w:t>
            </w:r>
            <w:r>
              <w:t xml:space="preserve"> and Type 3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FEC0FE9" w14:textId="77777777" w:rsidR="003A35E9" w:rsidRPr="00434E0B" w:rsidRDefault="003A35E9" w:rsidP="005F1B54">
            <w:pPr>
              <w:pStyle w:val="TAL"/>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E2B2713" w14:textId="77777777" w:rsidR="003A35E9" w:rsidRPr="00A97A0E" w:rsidRDefault="003A35E9" w:rsidP="005F1B54">
            <w:pPr>
              <w:pStyle w:val="TAL"/>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886DE0B"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901132E" w14:textId="77777777" w:rsidR="003A35E9" w:rsidRPr="0014210D" w:rsidRDefault="003A35E9" w:rsidP="005F1B54">
            <w:pPr>
              <w:pStyle w:val="TAL"/>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949949E" w14:textId="77777777" w:rsidR="003A35E9" w:rsidRPr="00263855" w:rsidRDefault="003A35E9" w:rsidP="005F1B54">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6D74120" w14:textId="77777777" w:rsidR="003A35E9" w:rsidRPr="00263855" w:rsidRDefault="003A35E9" w:rsidP="005F1B54">
            <w:pPr>
              <w:pStyle w:val="TAL"/>
              <w:rPr>
                <w:rFonts w:asciiTheme="majorHAnsi" w:hAnsiTheme="majorHAnsi" w:cstheme="majorHAnsi"/>
                <w:color w:val="000000" w:themeColor="text1"/>
                <w:szCs w:val="18"/>
                <w:lang w:eastAsia="ja-JP"/>
              </w:rPr>
            </w:pPr>
            <w:r w:rsidRPr="00BB0BD3">
              <w:t>Optional</w:t>
            </w:r>
          </w:p>
        </w:tc>
      </w:tr>
      <w:tr w:rsidR="003A35E9" w:rsidRPr="00263855" w14:paraId="5E5706DB"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BD187" w14:textId="77777777" w:rsidR="003A35E9" w:rsidRPr="00263855" w:rsidRDefault="003A35E9" w:rsidP="005F1B54">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106B" w14:textId="77777777" w:rsidR="003A35E9" w:rsidRPr="00263855" w:rsidRDefault="003A35E9" w:rsidP="005F1B5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B3B0"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201C" w14:textId="77777777" w:rsidR="003A35E9" w:rsidRPr="006D20BB" w:rsidRDefault="003A35E9" w:rsidP="005F1B54">
            <w:pPr>
              <w:pStyle w:val="Paragraphedeliste"/>
              <w:numPr>
                <w:ilvl w:val="0"/>
                <w:numId w:val="16"/>
              </w:numPr>
              <w:rPr>
                <w:rFonts w:asciiTheme="majorHAnsi" w:hAnsiTheme="majorHAnsi" w:cstheme="majorHAnsi"/>
                <w:color w:val="000000" w:themeColor="text1"/>
                <w:sz w:val="18"/>
                <w:szCs w:val="18"/>
              </w:rPr>
            </w:pPr>
            <w:r w:rsidRPr="00B2763C">
              <w:rPr>
                <w:rFonts w:ascii="Arial" w:hAnsi="Arial" w:cs="Arial"/>
                <w:color w:val="0000FF"/>
                <w:kern w:val="2"/>
                <w:sz w:val="18"/>
                <w:lang w:val="en-US"/>
              </w:rPr>
              <w:t xml:space="preserve">Support of </w:t>
            </w:r>
            <w:r w:rsidRPr="006D20BB">
              <w:rPr>
                <w:rFonts w:ascii="Arial" w:hAnsi="Arial" w:cs="Arial"/>
                <w:color w:val="0000FF"/>
                <w:kern w:val="2"/>
                <w:sz w:val="18"/>
              </w:rPr>
              <w:t xml:space="preserve">SIB1 PDSCH </w:t>
            </w:r>
            <w:proofErr w:type="spellStart"/>
            <w:r w:rsidRPr="006D20BB">
              <w:rPr>
                <w:rFonts w:ascii="Arial" w:hAnsi="Arial" w:cs="Arial"/>
                <w:color w:val="0000FF"/>
                <w:kern w:val="2"/>
                <w:sz w:val="18"/>
              </w:rPr>
              <w:t>coverage</w:t>
            </w:r>
            <w:proofErr w:type="spellEnd"/>
            <w:r w:rsidRPr="006D20BB">
              <w:rPr>
                <w:rFonts w:ascii="Arial" w:hAnsi="Arial" w:cs="Arial"/>
                <w:color w:val="0000FF"/>
                <w:kern w:val="2"/>
                <w:sz w:val="18"/>
              </w:rPr>
              <w:t xml:space="preserv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9C5B" w14:textId="77777777" w:rsidR="003A35E9" w:rsidRPr="00263855" w:rsidRDefault="003A35E9" w:rsidP="005F1B54">
            <w:pPr>
              <w:pStyle w:val="TAL"/>
              <w:rPr>
                <w:rFonts w:asciiTheme="majorHAnsi" w:eastAsia="MS Mincho" w:hAnsiTheme="majorHAnsi" w:cstheme="majorHAnsi"/>
                <w:color w:val="000000" w:themeColor="text1"/>
                <w:szCs w:val="18"/>
                <w:lang w:eastAsia="ja-JP"/>
              </w:rPr>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FBCB"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15245F15"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F607548"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6D20BB">
              <w:rPr>
                <w:szCs w:val="22"/>
              </w:rPr>
              <w:t>SIB1 PDSCH coverage enhancement</w:t>
            </w:r>
            <w:r>
              <w:rPr>
                <w:szCs w:val="22"/>
              </w:rPr>
              <w:t xml:space="preserve">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2801E07"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80CC856" w14:textId="77777777" w:rsidR="003A35E9" w:rsidRPr="00263855" w:rsidRDefault="003A35E9" w:rsidP="005F1B54">
            <w:pPr>
              <w:pStyle w:val="TAL"/>
              <w:rPr>
                <w:rFonts w:asciiTheme="majorHAnsi" w:hAnsiTheme="majorHAnsi" w:cstheme="majorHAnsi"/>
                <w:color w:val="000000" w:themeColor="text1"/>
                <w:szCs w:val="18"/>
                <w:lang w:eastAsia="ja-JP"/>
              </w:rPr>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D6E6443"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F0909B9" w14:textId="77777777" w:rsidR="003A35E9" w:rsidRPr="00263855" w:rsidRDefault="003A35E9" w:rsidP="005F1B54">
            <w:pPr>
              <w:pStyle w:val="TAL"/>
              <w:rPr>
                <w:rFonts w:asciiTheme="majorHAnsi" w:hAnsiTheme="majorHAnsi" w:cstheme="majorHAnsi"/>
                <w:color w:val="000000" w:themeColor="text1"/>
                <w:szCs w:val="18"/>
                <w:lang w:eastAsia="ja-JP"/>
              </w:rPr>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8C6DE90" w14:textId="77777777" w:rsidR="003A35E9" w:rsidRPr="00263855" w:rsidRDefault="003A35E9" w:rsidP="005F1B54">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0552AC9" w14:textId="77777777" w:rsidR="003A35E9" w:rsidRPr="00263855" w:rsidRDefault="003A35E9" w:rsidP="005F1B54">
            <w:pPr>
              <w:pStyle w:val="TAL"/>
              <w:rPr>
                <w:rFonts w:asciiTheme="majorHAnsi" w:hAnsiTheme="majorHAnsi" w:cstheme="majorHAnsi"/>
                <w:color w:val="000000" w:themeColor="text1"/>
                <w:szCs w:val="18"/>
                <w:lang w:eastAsia="ja-JP"/>
              </w:rPr>
            </w:pPr>
            <w:r w:rsidRPr="00BB0BD3">
              <w:t>Optional</w:t>
            </w:r>
          </w:p>
        </w:tc>
      </w:tr>
      <w:tr w:rsidR="003A35E9" w:rsidRPr="00263855" w14:paraId="0761D399"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EF559" w14:textId="77777777" w:rsidR="003A35E9" w:rsidRPr="008E6A92" w:rsidRDefault="003A35E9" w:rsidP="005F1B54">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2DE1" w14:textId="77777777" w:rsidR="003A35E9" w:rsidRDefault="003A35E9" w:rsidP="005F1B5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BC59" w14:textId="77777777" w:rsidR="003A35E9" w:rsidRPr="0096317E" w:rsidRDefault="003A35E9" w:rsidP="005F1B54">
            <w:pPr>
              <w:pStyle w:val="TAL"/>
            </w:pPr>
            <w:r w:rsidRPr="0096317E">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713B" w14:textId="77777777" w:rsidR="003A35E9" w:rsidRPr="006D20BB" w:rsidRDefault="003A35E9" w:rsidP="005F1B54">
            <w:pPr>
              <w:pStyle w:val="Paragraphedeliste"/>
              <w:numPr>
                <w:ilvl w:val="0"/>
                <w:numId w:val="16"/>
              </w:numPr>
              <w:rPr>
                <w:rFonts w:ascii="Arial" w:hAnsi="Arial" w:cs="Arial"/>
                <w:color w:val="0000FF"/>
                <w:kern w:val="2"/>
                <w:sz w:val="18"/>
              </w:rPr>
            </w:pPr>
            <w:r w:rsidRPr="009503EE">
              <w:rPr>
                <w:rFonts w:ascii="Arial" w:hAnsi="Arial" w:cs="Arial"/>
                <w:color w:val="0000FF"/>
                <w:kern w:val="2"/>
                <w:sz w:val="18"/>
                <w:lang w:val="en-US"/>
              </w:rPr>
              <w:t xml:space="preserve">Support of </w:t>
            </w:r>
            <w:r w:rsidRPr="002C0C86">
              <w:rPr>
                <w:rFonts w:ascii="Arial" w:hAnsi="Arial" w:cs="Arial"/>
                <w:color w:val="0000FF"/>
                <w:kern w:val="2"/>
                <w:sz w:val="18"/>
              </w:rPr>
              <w:t xml:space="preserve">Msg4 PDSCH </w:t>
            </w:r>
            <w:proofErr w:type="spellStart"/>
            <w:r w:rsidRPr="002C0C86">
              <w:rPr>
                <w:rFonts w:ascii="Arial" w:hAnsi="Arial" w:cs="Arial"/>
                <w:color w:val="0000FF"/>
                <w:kern w:val="2"/>
                <w:sz w:val="18"/>
              </w:rPr>
              <w:t>repetition</w:t>
            </w:r>
            <w:proofErr w:type="spellEnd"/>
            <w:r w:rsidRPr="002C0C86">
              <w:rPr>
                <w:rFonts w:ascii="Arial" w:hAnsi="Arial" w:cs="Arial"/>
                <w:color w:val="0000FF"/>
                <w:kern w:val="2"/>
                <w:sz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C889" w14:textId="77777777" w:rsidR="003A35E9" w:rsidRPr="00263855" w:rsidRDefault="003A35E9" w:rsidP="005F1B54">
            <w:pPr>
              <w:pStyle w:val="TAL"/>
              <w:rPr>
                <w:rFonts w:asciiTheme="majorHAnsi" w:eastAsia="MS Mincho" w:hAnsiTheme="majorHAnsi" w:cstheme="majorHAnsi"/>
                <w:color w:val="000000" w:themeColor="text1"/>
                <w:szCs w:val="18"/>
                <w:lang w:eastAsia="ja-JP"/>
              </w:rPr>
            </w:pPr>
            <w:r w:rsidRPr="006C39C6">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2362"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6C39C6">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C754ADA"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AC58EE6"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2C0C86">
              <w:t xml:space="preserve">Msg4 PDSCH repetition </w:t>
            </w:r>
            <w:r>
              <w:t>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807D137" w14:textId="77777777" w:rsidR="003A35E9" w:rsidRPr="00263855" w:rsidRDefault="003A35E9" w:rsidP="005F1B54">
            <w:pPr>
              <w:pStyle w:val="TAL"/>
              <w:rPr>
                <w:rFonts w:asciiTheme="majorHAnsi" w:eastAsia="SimSun" w:hAnsiTheme="majorHAnsi" w:cstheme="majorHAnsi"/>
                <w:color w:val="000000" w:themeColor="text1"/>
                <w:szCs w:val="18"/>
                <w:lang w:eastAsia="zh-CN"/>
              </w:rPr>
            </w:pPr>
            <w:r w:rsidRPr="00434E0B">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EF205A4" w14:textId="77777777" w:rsidR="003A35E9" w:rsidRPr="00263855" w:rsidRDefault="003A35E9" w:rsidP="005F1B54">
            <w:pPr>
              <w:pStyle w:val="TAL"/>
              <w:rPr>
                <w:rFonts w:asciiTheme="majorHAnsi" w:hAnsiTheme="majorHAnsi" w:cstheme="majorHAnsi"/>
                <w:color w:val="000000" w:themeColor="text1"/>
                <w:szCs w:val="18"/>
                <w:lang w:eastAsia="ja-JP"/>
              </w:rPr>
            </w:pPr>
            <w:r w:rsidRPr="00A97A0E">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5CF5C8A" w14:textId="77777777" w:rsidR="003A35E9" w:rsidRPr="00263855" w:rsidRDefault="003A35E9" w:rsidP="005F1B54">
            <w:pPr>
              <w:pStyle w:val="TAL"/>
              <w:rPr>
                <w:rFonts w:asciiTheme="majorHAnsi"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F1DECA2" w14:textId="77777777" w:rsidR="003A35E9" w:rsidRPr="00263855" w:rsidRDefault="003A35E9" w:rsidP="005F1B54">
            <w:pPr>
              <w:pStyle w:val="TAL"/>
              <w:rPr>
                <w:rFonts w:asciiTheme="majorHAnsi" w:hAnsiTheme="majorHAnsi" w:cstheme="majorHAnsi"/>
                <w:color w:val="000000" w:themeColor="text1"/>
                <w:szCs w:val="18"/>
                <w:lang w:eastAsia="ja-JP"/>
              </w:rPr>
            </w:pPr>
            <w:r w:rsidRPr="0014210D">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A0BB5CE" w14:textId="77777777" w:rsidR="003A35E9" w:rsidRPr="00263855" w:rsidRDefault="003A35E9" w:rsidP="005F1B54">
            <w:pPr>
              <w:pStyle w:val="TAL"/>
              <w:rPr>
                <w:rFonts w:asciiTheme="majorHAnsi" w:hAnsiTheme="majorHAnsi" w:cstheme="majorHAnsi"/>
                <w:color w:val="000000" w:themeColor="text1"/>
                <w:szCs w:val="18"/>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E4A6717" w14:textId="77777777" w:rsidR="003A35E9" w:rsidRPr="00263855" w:rsidRDefault="003A35E9" w:rsidP="005F1B54">
            <w:pPr>
              <w:pStyle w:val="TAL"/>
              <w:rPr>
                <w:rFonts w:asciiTheme="majorHAnsi" w:hAnsiTheme="majorHAnsi" w:cstheme="majorHAnsi"/>
                <w:color w:val="000000" w:themeColor="text1"/>
                <w:szCs w:val="18"/>
                <w:lang w:eastAsia="ja-JP"/>
              </w:rPr>
            </w:pPr>
            <w:r w:rsidRPr="00BB0BD3">
              <w:t xml:space="preserve">Optional with capability </w:t>
            </w:r>
            <w:proofErr w:type="spellStart"/>
            <w:r w:rsidRPr="00BB0BD3">
              <w:t>signalling</w:t>
            </w:r>
            <w:proofErr w:type="spellEnd"/>
          </w:p>
        </w:tc>
      </w:tr>
    </w:tbl>
    <w:p w14:paraId="0CD89110" w14:textId="77777777" w:rsidR="003A35E9" w:rsidRDefault="003A35E9" w:rsidP="00A275DA">
      <w:pPr>
        <w:pStyle w:val="0Maintext"/>
        <w:spacing w:after="240" w:afterAutospacing="0"/>
        <w:ind w:firstLine="0"/>
        <w:contextualSpacing/>
        <w:rPr>
          <w:lang w:eastAsia="ko-KR"/>
        </w:rPr>
      </w:pPr>
    </w:p>
    <w:p w14:paraId="646FFF10" w14:textId="7E450F64" w:rsidR="00B6607B" w:rsidRDefault="00B6607B" w:rsidP="008B0873">
      <w:pPr>
        <w:pStyle w:val="0Maintext"/>
        <w:spacing w:after="240" w:afterAutospacing="0"/>
        <w:contextualSpacing/>
        <w:rPr>
          <w:lang w:eastAsia="ko-KR"/>
        </w:rPr>
      </w:pPr>
    </w:p>
    <w:p w14:paraId="40A9FE17" w14:textId="77777777" w:rsidR="003A35E9" w:rsidRDefault="003A35E9" w:rsidP="003A35E9">
      <w:pPr>
        <w:pStyle w:val="0Maintext"/>
        <w:spacing w:after="60" w:afterAutospacing="0"/>
        <w:ind w:firstLine="0"/>
        <w:rPr>
          <w:b/>
          <w:lang w:val="en-US" w:eastAsia="ko-KR"/>
        </w:rPr>
      </w:pPr>
      <w:r w:rsidRPr="00384AE2">
        <w:rPr>
          <w:rFonts w:hint="eastAsia"/>
          <w:b/>
          <w:lang w:val="en-US" w:eastAsia="ko-KR"/>
        </w:rPr>
        <w:t xml:space="preserve">Proposal </w:t>
      </w:r>
      <w:r>
        <w:rPr>
          <w:b/>
          <w:lang w:val="en-US" w:eastAsia="ko-KR"/>
        </w:rPr>
        <w:t>2</w:t>
      </w:r>
      <w:r w:rsidRPr="00384AE2">
        <w:rPr>
          <w:rFonts w:hint="eastAsia"/>
          <w:b/>
          <w:lang w:val="en-US" w:eastAsia="ko-KR"/>
        </w:rPr>
        <w:t xml:space="preserve">. </w:t>
      </w:r>
      <w:r w:rsidRPr="00384AE2">
        <w:rPr>
          <w:b/>
          <w:lang w:val="en-US" w:eastAsia="ko-KR"/>
        </w:rPr>
        <w:t>Adopt the following list of UE capabilities for</w:t>
      </w:r>
      <w:r w:rsidRPr="003800D4">
        <w:t xml:space="preserve"> </w:t>
      </w:r>
      <w:r w:rsidRPr="003800D4">
        <w:rPr>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695"/>
        <w:gridCol w:w="1894"/>
        <w:gridCol w:w="1304"/>
        <w:gridCol w:w="1295"/>
        <w:gridCol w:w="1269"/>
        <w:gridCol w:w="1114"/>
        <w:gridCol w:w="2033"/>
        <w:gridCol w:w="2134"/>
        <w:gridCol w:w="1518"/>
        <w:gridCol w:w="1514"/>
        <w:gridCol w:w="1600"/>
        <w:gridCol w:w="1259"/>
        <w:gridCol w:w="1981"/>
      </w:tblGrid>
      <w:tr w:rsidR="003A35E9" w:rsidRPr="007B5FB0" w14:paraId="62A96810"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hideMark/>
          </w:tcPr>
          <w:p w14:paraId="54859617"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DBD31D"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3EC272"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9B6711F"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71E86B5"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229C6D"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3FD7F729"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5B31B995"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1DA9733B"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B659B5" w14:textId="77777777" w:rsidR="003A35E9" w:rsidRPr="00BA5E7C" w:rsidRDefault="003A35E9" w:rsidP="005F1B5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9C1BDE"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E5E672"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7C6723D"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53196B4C"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81" w:type="dxa"/>
            <w:tcBorders>
              <w:top w:val="single" w:sz="4" w:space="0" w:color="auto"/>
              <w:left w:val="single" w:sz="4" w:space="0" w:color="auto"/>
              <w:bottom w:val="single" w:sz="4" w:space="0" w:color="auto"/>
              <w:right w:val="single" w:sz="4" w:space="0" w:color="auto"/>
            </w:tcBorders>
            <w:hideMark/>
          </w:tcPr>
          <w:p w14:paraId="113613FC" w14:textId="77777777" w:rsidR="003A35E9" w:rsidRPr="00BA5E7C" w:rsidRDefault="003A35E9" w:rsidP="005F1B5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A35E9" w:rsidRPr="00263855" w14:paraId="164D7490"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A0C86" w14:textId="77777777" w:rsidR="003A35E9" w:rsidRPr="00263855" w:rsidRDefault="003A35E9" w:rsidP="005F1B5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3AEF" w14:textId="77777777" w:rsidR="003A35E9" w:rsidRPr="008924AF" w:rsidRDefault="003A35E9" w:rsidP="005F1B5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-2-</w:t>
            </w:r>
            <w: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4BCE4" w14:textId="77777777" w:rsidR="003A35E9" w:rsidRPr="00610D4D" w:rsidRDefault="003A35E9" w:rsidP="005F1B54">
            <w:pPr>
              <w:pStyle w:val="TAL"/>
            </w:pPr>
            <w:r w:rsidRPr="00610D4D">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370B" w14:textId="77777777" w:rsidR="003A35E9" w:rsidRPr="00610D4D" w:rsidRDefault="003A35E9" w:rsidP="005F1B54">
            <w:pPr>
              <w:rPr>
                <w:rFonts w:ascii="Arial" w:hAnsi="Arial" w:cs="Arial"/>
                <w:color w:val="0000FF"/>
                <w:kern w:val="2"/>
                <w:sz w:val="18"/>
              </w:rPr>
            </w:pPr>
            <w:r w:rsidRPr="00610D4D">
              <w:rPr>
                <w:rFonts w:ascii="Arial" w:hAnsi="Arial" w:cs="Arial"/>
                <w:color w:val="0000FF"/>
                <w:kern w:val="2"/>
                <w:sz w:val="18"/>
              </w:rPr>
              <w:t>OCC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6E05" w14:textId="77777777" w:rsidR="003A35E9" w:rsidRPr="00610D4D" w:rsidRDefault="003A35E9" w:rsidP="005F1B54">
            <w:pPr>
              <w:pStyle w:val="TAL"/>
            </w:pPr>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AB87" w14:textId="77777777" w:rsidR="003A35E9" w:rsidRPr="00610D4D" w:rsidRDefault="003A35E9" w:rsidP="005F1B54">
            <w:pPr>
              <w:pStyle w:val="TAL"/>
            </w:pPr>
            <w: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90D4197" w14:textId="77777777" w:rsidR="003A35E9" w:rsidRPr="00610D4D" w:rsidRDefault="003A35E9" w:rsidP="005F1B54">
            <w:pPr>
              <w:pStyle w:val="TAL"/>
            </w:pPr>
            <w:r w:rsidRPr="00CC47E0">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0C9A3F43" w14:textId="77777777" w:rsidR="003A35E9" w:rsidRPr="00610D4D" w:rsidRDefault="003A35E9" w:rsidP="005F1B54">
            <w:pPr>
              <w:pStyle w:val="TAL"/>
            </w:pPr>
            <w:r w:rsidRPr="00BB0BD3">
              <w:t>NR-NTN uplink capacity/throughput enhancement</w:t>
            </w:r>
            <w:r>
              <w:t xml:space="preserve">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14799521" w14:textId="77777777" w:rsidR="003A35E9" w:rsidRPr="00610D4D" w:rsidRDefault="003A35E9" w:rsidP="005F1B54">
            <w:pPr>
              <w:pStyle w:val="TAL"/>
            </w:pPr>
            <w: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D7C6" w14:textId="77777777" w:rsidR="003A35E9" w:rsidRPr="00610D4D" w:rsidRDefault="003A35E9" w:rsidP="005F1B54">
            <w:pPr>
              <w:pStyle w:val="TAL"/>
            </w:pPr>
            <w: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9708" w14:textId="77777777" w:rsidR="003A35E9" w:rsidRPr="00610D4D" w:rsidRDefault="003A35E9" w:rsidP="005F1B54">
            <w:pPr>
              <w:pStyle w:val="TAL"/>
            </w:pPr>
            <w: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C80E" w14:textId="77777777" w:rsidR="003A35E9" w:rsidRPr="00610D4D" w:rsidRDefault="003A35E9" w:rsidP="005F1B54">
            <w:pPr>
              <w:pStyle w:val="TAL"/>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7F172C3" w14:textId="77777777" w:rsidR="003A35E9" w:rsidRPr="00610D4D" w:rsidRDefault="003A35E9" w:rsidP="005F1B54">
            <w:pPr>
              <w:pStyle w:val="TAL"/>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4CC8D16" w14:textId="77777777" w:rsidR="003A35E9" w:rsidRPr="00BB0BD3" w:rsidRDefault="003A35E9" w:rsidP="005F1B54">
            <w:pPr>
              <w:pStyle w:val="TAL"/>
            </w:pPr>
            <w:r w:rsidRPr="00BB0BD3">
              <w:t xml:space="preserve">Optional with capability </w:t>
            </w:r>
            <w:proofErr w:type="spellStart"/>
            <w:r w:rsidRPr="00BB0BD3">
              <w:t>signalling</w:t>
            </w:r>
            <w:proofErr w:type="spellEnd"/>
          </w:p>
        </w:tc>
      </w:tr>
      <w:tr w:rsidR="003A35E9" w:rsidRPr="00263855" w14:paraId="00CBD40B" w14:textId="77777777" w:rsidTr="005F1B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7D7D8C" w14:textId="77777777" w:rsidR="003A35E9" w:rsidRPr="00263855" w:rsidRDefault="003A35E9" w:rsidP="005F1B54">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3767" w14:textId="77777777" w:rsidR="003A35E9" w:rsidRPr="00263855" w:rsidRDefault="003A35E9" w:rsidP="005F1B5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-2-</w:t>
            </w:r>
            <w:r w:rsidRPr="00610D4D">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5891" w14:textId="77777777" w:rsidR="003A35E9" w:rsidRPr="00610D4D" w:rsidRDefault="003A35E9" w:rsidP="005F1B54">
            <w:pPr>
              <w:pStyle w:val="TAL"/>
            </w:pPr>
            <w:r w:rsidRPr="00767483">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A669A" w14:textId="77777777" w:rsidR="003A35E9" w:rsidRPr="00610D4D" w:rsidRDefault="003A35E9" w:rsidP="005F1B54">
            <w:pPr>
              <w:rPr>
                <w:rFonts w:ascii="Arial" w:hAnsi="Arial" w:cs="Arial"/>
                <w:color w:val="0000FF"/>
                <w:kern w:val="2"/>
                <w:sz w:val="18"/>
              </w:rPr>
            </w:pPr>
            <w:r w:rsidRPr="00610D4D">
              <w:rPr>
                <w:rFonts w:ascii="Arial" w:hAnsi="Arial" w:cs="Arial"/>
                <w:color w:val="0000FF"/>
                <w:kern w:val="2"/>
                <w:sz w:val="18"/>
              </w:rPr>
              <w:t>OCC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F710" w14:textId="77777777" w:rsidR="003A35E9" w:rsidRPr="00610D4D" w:rsidRDefault="003A35E9" w:rsidP="005F1B54">
            <w:pPr>
              <w:pStyle w:val="TAL"/>
            </w:pPr>
            <w:r w:rsidRPr="006B4175">
              <w:t>65-</w:t>
            </w:r>
            <w:r>
              <w:t>2-</w:t>
            </w:r>
            <w:r w:rsidRPr="006B4175">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07D7" w14:textId="77777777" w:rsidR="003A35E9" w:rsidRPr="00610D4D" w:rsidRDefault="003A35E9" w:rsidP="005F1B54">
            <w:pPr>
              <w:pStyle w:val="TAL"/>
            </w:pPr>
            <w: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1DCE9395" w14:textId="77777777" w:rsidR="003A35E9" w:rsidRPr="00610D4D" w:rsidRDefault="003A35E9" w:rsidP="005F1B54">
            <w:pPr>
              <w:pStyle w:val="TAL"/>
            </w:pPr>
            <w:r w:rsidRPr="00CC47E0">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190071C1" w14:textId="77777777" w:rsidR="003A35E9" w:rsidRPr="00610D4D" w:rsidRDefault="003A35E9" w:rsidP="005F1B54">
            <w:pPr>
              <w:pStyle w:val="TAL"/>
            </w:pPr>
            <w:r w:rsidRPr="00BB0BD3">
              <w:t>NR-NTN uplink capacity/throughput enhancement</w:t>
            </w:r>
            <w:r>
              <w:t xml:space="preserve">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4118BC8D" w14:textId="77777777" w:rsidR="003A35E9" w:rsidRPr="00610D4D" w:rsidRDefault="003A35E9" w:rsidP="005F1B54">
            <w:pPr>
              <w:pStyle w:val="TAL"/>
            </w:pPr>
            <w: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32FA" w14:textId="77777777" w:rsidR="003A35E9" w:rsidRPr="00610D4D" w:rsidRDefault="003A35E9" w:rsidP="005F1B54">
            <w:pPr>
              <w:pStyle w:val="TAL"/>
            </w:pPr>
            <w: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A525" w14:textId="77777777" w:rsidR="003A35E9" w:rsidRPr="00610D4D" w:rsidRDefault="003A35E9" w:rsidP="005F1B54">
            <w:pPr>
              <w:pStyle w:val="TAL"/>
            </w:pPr>
            <w: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4DE3" w14:textId="77777777" w:rsidR="003A35E9" w:rsidRPr="00610D4D" w:rsidRDefault="003A35E9" w:rsidP="005F1B54">
            <w:pPr>
              <w:pStyle w:val="TAL"/>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D22E850" w14:textId="77777777" w:rsidR="003A35E9" w:rsidRPr="00610D4D" w:rsidRDefault="003A35E9" w:rsidP="005F1B54">
            <w:pPr>
              <w:pStyle w:val="TAL"/>
            </w:pPr>
            <w:r w:rsidRPr="00610D4D">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F371FCC" w14:textId="77777777" w:rsidR="003A35E9" w:rsidRPr="00BB0BD3" w:rsidRDefault="003A35E9" w:rsidP="005F1B54">
            <w:pPr>
              <w:pStyle w:val="TAL"/>
            </w:pPr>
            <w:r w:rsidRPr="00BB0BD3">
              <w:t xml:space="preserve">Optional with capability </w:t>
            </w:r>
            <w:proofErr w:type="spellStart"/>
            <w:r w:rsidRPr="00BB0BD3">
              <w:t>signalling</w:t>
            </w:r>
            <w:proofErr w:type="spellEnd"/>
          </w:p>
        </w:tc>
      </w:tr>
    </w:tbl>
    <w:p w14:paraId="26925216" w14:textId="77777777" w:rsidR="003A35E9" w:rsidRPr="00384AE2" w:rsidRDefault="003A35E9" w:rsidP="003A35E9">
      <w:pPr>
        <w:pStyle w:val="0Maintext"/>
        <w:spacing w:after="60" w:afterAutospacing="0"/>
        <w:ind w:firstLine="0"/>
        <w:rPr>
          <w:b/>
          <w:lang w:val="en-US" w:eastAsia="ko-KR"/>
        </w:rPr>
      </w:pPr>
    </w:p>
    <w:p w14:paraId="3A6C5CA6" w14:textId="77777777" w:rsidR="003A35E9" w:rsidRDefault="003A35E9" w:rsidP="008B0873">
      <w:pPr>
        <w:pStyle w:val="0Maintext"/>
        <w:spacing w:after="240" w:afterAutospacing="0"/>
        <w:contextualSpacing/>
        <w:rPr>
          <w:lang w:eastAsia="ko-KR"/>
        </w:rPr>
      </w:pPr>
    </w:p>
    <w:bookmarkEnd w:id="2"/>
    <w:bookmarkEnd w:id="5"/>
    <w:p w14:paraId="032A9E8A" w14:textId="17C751B2" w:rsidR="009B6453" w:rsidRPr="00955133" w:rsidRDefault="00122417" w:rsidP="00C453DF">
      <w:pPr>
        <w:pStyle w:val="Titre1"/>
        <w:spacing w:before="0" w:after="60"/>
        <w:ind w:left="432" w:hanging="432"/>
        <w:jc w:val="both"/>
        <w:rPr>
          <w:rFonts w:cs="Arial"/>
          <w:sz w:val="32"/>
          <w:lang w:val="en-US" w:eastAsia="ko-KR"/>
        </w:rPr>
      </w:pPr>
      <w:r w:rsidRPr="00955133">
        <w:rPr>
          <w:rFonts w:cs="Arial"/>
          <w:sz w:val="32"/>
          <w:lang w:val="en-US" w:eastAsia="ko-KR"/>
        </w:rPr>
        <w:t>References</w:t>
      </w:r>
    </w:p>
    <w:p w14:paraId="5AC1E6E4" w14:textId="7EFB66C9" w:rsidR="009D6DCF" w:rsidRDefault="009D6DCF" w:rsidP="008E03CA">
      <w:pPr>
        <w:pStyle w:val="Paragraphedeliste"/>
        <w:numPr>
          <w:ilvl w:val="0"/>
          <w:numId w:val="14"/>
        </w:numPr>
      </w:pPr>
      <w:r w:rsidRPr="009D6DCF">
        <w:t xml:space="preserve">RP-243300 Rel-19 WID NR NTN phase 3, Thales, CATT, 3GPP TSG RAN Meeting #106, Madrid, Spain, </w:t>
      </w:r>
      <w:proofErr w:type="spellStart"/>
      <w:r w:rsidRPr="009D6DCF">
        <w:t>December</w:t>
      </w:r>
      <w:proofErr w:type="spellEnd"/>
      <w:r w:rsidRPr="009D6DCF">
        <w:t xml:space="preserve"> 9-12, 2024</w:t>
      </w:r>
    </w:p>
    <w:p w14:paraId="0DA320CA" w14:textId="436BE7F6" w:rsidR="0057654B" w:rsidRPr="000720F2" w:rsidRDefault="0057654B" w:rsidP="008E03CA">
      <w:pPr>
        <w:pStyle w:val="Paragraphedeliste"/>
        <w:numPr>
          <w:ilvl w:val="0"/>
          <w:numId w:val="14"/>
        </w:numPr>
      </w:pPr>
      <w:r w:rsidRPr="0057654B">
        <w:t>R1-2501842</w:t>
      </w:r>
      <w:r w:rsidRPr="0057654B">
        <w:rPr>
          <w:lang w:val="en-US"/>
        </w:rPr>
        <w:t>, RAN1 agreements for NR NTN Phase 3 up to RAN1#120</w:t>
      </w:r>
      <w:r>
        <w:rPr>
          <w:lang w:val="en-US"/>
        </w:rPr>
        <w:t xml:space="preserve">, </w:t>
      </w:r>
      <w:r w:rsidRPr="0057654B">
        <w:rPr>
          <w:lang w:val="en-US"/>
        </w:rPr>
        <w:t>3GPP TSG RAN WG1#120-bis</w:t>
      </w:r>
      <w:r>
        <w:rPr>
          <w:lang w:val="en-US"/>
        </w:rPr>
        <w:t xml:space="preserve">, </w:t>
      </w:r>
      <w:r w:rsidRPr="0057654B">
        <w:rPr>
          <w:lang w:val="en-US"/>
        </w:rPr>
        <w:t>Wuhan, China, April 7th – 11th, 2025</w:t>
      </w:r>
    </w:p>
    <w:p w14:paraId="1DAEA7AE" w14:textId="4A2D69CF" w:rsidR="000720F2" w:rsidRPr="009D6DCF" w:rsidRDefault="000720F2" w:rsidP="008E03CA">
      <w:pPr>
        <w:pStyle w:val="Paragraphedeliste"/>
        <w:numPr>
          <w:ilvl w:val="0"/>
          <w:numId w:val="14"/>
        </w:numPr>
      </w:pPr>
      <w:r w:rsidRPr="000720F2">
        <w:t>R1-2501397</w:t>
      </w:r>
      <w:r w:rsidRPr="000720F2">
        <w:rPr>
          <w:lang w:val="en-US"/>
        </w:rPr>
        <w:t>, Initial RAN1 UE features list for Rel-19 NR after RAN1 #120</w:t>
      </w:r>
      <w:r>
        <w:rPr>
          <w:lang w:val="en-US"/>
        </w:rPr>
        <w:t xml:space="preserve">, </w:t>
      </w:r>
      <w:r w:rsidRPr="000720F2">
        <w:rPr>
          <w:lang w:val="en-US"/>
        </w:rPr>
        <w:t>Moderators (AT&amp;T, NTT DOCOMO, INC.)</w:t>
      </w:r>
      <w:r>
        <w:rPr>
          <w:lang w:val="en-US"/>
        </w:rPr>
        <w:t xml:space="preserve">, </w:t>
      </w:r>
      <w:r w:rsidRPr="000720F2">
        <w:rPr>
          <w:lang w:val="en-US"/>
        </w:rPr>
        <w:t>RAN1#120</w:t>
      </w:r>
    </w:p>
    <w:p w14:paraId="5BC3AE3D"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#116, </w:t>
      </w:r>
      <w:proofErr w:type="spellStart"/>
      <w:r w:rsidRPr="009D6DCF">
        <w:t>Athens</w:t>
      </w:r>
      <w:proofErr w:type="spellEnd"/>
      <w:r w:rsidRPr="009D6DCF">
        <w:t xml:space="preserve">, </w:t>
      </w:r>
      <w:proofErr w:type="spellStart"/>
      <w:r w:rsidRPr="009D6DCF">
        <w:t>Greece</w:t>
      </w:r>
      <w:proofErr w:type="spellEnd"/>
      <w:r w:rsidRPr="009D6DCF">
        <w:t xml:space="preserve">, </w:t>
      </w:r>
      <w:proofErr w:type="spellStart"/>
      <w:r w:rsidRPr="009D6DCF">
        <w:t>February</w:t>
      </w:r>
      <w:proofErr w:type="spellEnd"/>
      <w:r w:rsidRPr="009D6DCF">
        <w:t xml:space="preserve"> 26th – March 1st, 2024</w:t>
      </w:r>
    </w:p>
    <w:p w14:paraId="7D004C33"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#116-bis, Changsha, Hunan Province, China, April 15th – 19th, 2024</w:t>
      </w:r>
    </w:p>
    <w:p w14:paraId="0F782BE7"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#117, Fukuoka City, Fukuoka, </w:t>
      </w:r>
      <w:proofErr w:type="spellStart"/>
      <w:r w:rsidRPr="009D6DCF">
        <w:t>Japan</w:t>
      </w:r>
      <w:proofErr w:type="spellEnd"/>
      <w:r w:rsidRPr="009D6DCF">
        <w:t>, May 20th – 24th, 2024</w:t>
      </w:r>
    </w:p>
    <w:p w14:paraId="1038FBA3"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#118, Maastricht, NL, August 19th – 23rd, 2024</w:t>
      </w:r>
    </w:p>
    <w:p w14:paraId="751A50F6"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#118bis, Hefei, China, </w:t>
      </w:r>
      <w:proofErr w:type="spellStart"/>
      <w:r w:rsidRPr="009D6DCF">
        <w:t>October</w:t>
      </w:r>
      <w:proofErr w:type="spellEnd"/>
      <w:r w:rsidRPr="009D6DCF">
        <w:t xml:space="preserve"> 14th – 18th, 2024</w:t>
      </w:r>
    </w:p>
    <w:p w14:paraId="0DA0E8C7"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#119, Orlando, US, </w:t>
      </w:r>
      <w:proofErr w:type="spellStart"/>
      <w:r w:rsidRPr="009D6DCF">
        <w:t>November</w:t>
      </w:r>
      <w:proofErr w:type="spellEnd"/>
      <w:r w:rsidRPr="009D6DCF">
        <w:t xml:space="preserve"> 18th – 22nd, 2024</w:t>
      </w:r>
    </w:p>
    <w:p w14:paraId="710ED40F" w14:textId="77777777" w:rsidR="009D6DCF" w:rsidRPr="009D6DCF" w:rsidRDefault="009D6DCF" w:rsidP="008E03CA">
      <w:pPr>
        <w:pStyle w:val="Paragraphedeliste"/>
        <w:numPr>
          <w:ilvl w:val="0"/>
          <w:numId w:val="14"/>
        </w:numPr>
      </w:pPr>
      <w:r w:rsidRPr="009D6DCF">
        <w:t xml:space="preserve">RAN1 </w:t>
      </w:r>
      <w:proofErr w:type="spellStart"/>
      <w:r w:rsidRPr="009D6DCF">
        <w:t>Chair’s</w:t>
      </w:r>
      <w:proofErr w:type="spellEnd"/>
      <w:r w:rsidRPr="009D6DCF">
        <w:t xml:space="preserve"> Notes, 3GPP TSG RAN WG1 #120, </w:t>
      </w:r>
      <w:proofErr w:type="spellStart"/>
      <w:r w:rsidRPr="009D6DCF">
        <w:t>Athens</w:t>
      </w:r>
      <w:proofErr w:type="spellEnd"/>
      <w:r w:rsidRPr="009D6DCF">
        <w:t xml:space="preserve">, </w:t>
      </w:r>
      <w:proofErr w:type="spellStart"/>
      <w:r w:rsidRPr="009D6DCF">
        <w:t>Greece</w:t>
      </w:r>
      <w:proofErr w:type="spellEnd"/>
      <w:r w:rsidRPr="009D6DCF">
        <w:t xml:space="preserve">, </w:t>
      </w:r>
      <w:proofErr w:type="spellStart"/>
      <w:r w:rsidRPr="009D6DCF">
        <w:t>February</w:t>
      </w:r>
      <w:proofErr w:type="spellEnd"/>
      <w:r w:rsidRPr="009D6DCF">
        <w:t xml:space="preserve"> 17th – 21st, 2025</w:t>
      </w:r>
    </w:p>
    <w:p w14:paraId="7BE1A897" w14:textId="1DE64433" w:rsidR="003517FB" w:rsidRPr="00B6607B" w:rsidRDefault="003517FB" w:rsidP="00B6607B">
      <w:pPr>
        <w:rPr>
          <w:rFonts w:eastAsia="Times New Roman"/>
          <w:lang w:eastAsia="ar-SA"/>
        </w:rPr>
      </w:pPr>
    </w:p>
    <w:sectPr w:rsidR="003517FB" w:rsidRPr="00B6607B" w:rsidSect="009D1821">
      <w:headerReference w:type="even" r:id="rId8"/>
      <w:footerReference w:type="default" r:id="rId9"/>
      <w:footnotePr>
        <w:numRestart w:val="eachSect"/>
      </w:footnotePr>
      <w:pgSz w:w="23808" w:h="16840" w:orient="landscape" w:code="8"/>
      <w:pgMar w:top="1077" w:right="1440" w:bottom="1077" w:left="144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9E56" w14:textId="77777777" w:rsidR="007C7B95" w:rsidRDefault="007C7B95">
      <w:r>
        <w:separator/>
      </w:r>
    </w:p>
  </w:endnote>
  <w:endnote w:type="continuationSeparator" w:id="0">
    <w:p w14:paraId="41C82297" w14:textId="77777777" w:rsidR="007C7B95" w:rsidRDefault="007C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5393E43" w:rsidR="00FD3A30" w:rsidRDefault="00FD3A30">
    <w:pPr>
      <w:pStyle w:val="En-tte"/>
      <w:tabs>
        <w:tab w:val="right" w:pos="9639"/>
      </w:tabs>
      <w:jc w:val="center"/>
    </w:pPr>
    <w:r>
      <w:t xml:space="preserve">Page </w:t>
    </w:r>
    <w:r w:rsidRPr="00B0165F">
      <w:rPr>
        <w:rStyle w:val="Numrodepage"/>
        <w:i/>
        <w:color w:val="auto"/>
      </w:rPr>
      <w:fldChar w:fldCharType="begin"/>
    </w:r>
    <w:r w:rsidRPr="00B0165F">
      <w:rPr>
        <w:rStyle w:val="Numrodepage"/>
        <w:i/>
        <w:color w:val="auto"/>
      </w:rPr>
      <w:instrText xml:space="preserve"> PAGE </w:instrText>
    </w:r>
    <w:r w:rsidRPr="00B0165F">
      <w:rPr>
        <w:rStyle w:val="Numrodepage"/>
        <w:i/>
        <w:color w:val="auto"/>
      </w:rPr>
      <w:fldChar w:fldCharType="separate"/>
    </w:r>
    <w:r w:rsidR="00E7615D">
      <w:rPr>
        <w:rStyle w:val="Numrodepage"/>
        <w:i/>
        <w:color w:val="auto"/>
      </w:rPr>
      <w:t>7</w:t>
    </w:r>
    <w:r w:rsidRPr="00B0165F">
      <w:rPr>
        <w:rStyle w:val="Numrodepage"/>
        <w:i/>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4FF6" w14:textId="77777777" w:rsidR="007C7B95" w:rsidRDefault="007C7B95">
      <w:r>
        <w:separator/>
      </w:r>
    </w:p>
  </w:footnote>
  <w:footnote w:type="continuationSeparator" w:id="0">
    <w:p w14:paraId="3C8B8003" w14:textId="77777777" w:rsidR="007C7B95" w:rsidRDefault="007C7B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D3A30" w:rsidRDefault="00FD3A3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F"/>
    <w:lvl w:ilvl="0">
      <w:numFmt w:val="decimal"/>
      <w:pStyle w:val="textintend1"/>
      <w:lvlText w:val="*"/>
      <w:lvlJc w:val="left"/>
    </w:lvl>
  </w:abstractNum>
  <w:abstractNum w:abstractNumId="6"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7" w15:restartNumberingAfterBreak="0">
    <w:nsid w:val="0CB365EF"/>
    <w:multiLevelType w:val="hybridMultilevel"/>
    <w:tmpl w:val="8C762EA4"/>
    <w:lvl w:ilvl="0" w:tplc="E5A45F98">
      <w:start w:val="1"/>
      <w:numFmt w:val="decimal"/>
      <w:lvlText w:val="[%1]"/>
      <w:lvlJc w:val="left"/>
      <w:pPr>
        <w:ind w:left="360" w:hanging="360"/>
      </w:pPr>
      <w:rPr>
        <w:rFonts w:ascii="Times New Roman" w:hAnsi="Times New Roman" w:hint="default"/>
        <w:b w:val="0"/>
        <w:i w:val="0"/>
        <w:sz w:val="21"/>
        <w:szCs w:val="22"/>
        <w:lang w:val="en-G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16B73BA"/>
    <w:multiLevelType w:val="multilevel"/>
    <w:tmpl w:val="116B73BA"/>
    <w:lvl w:ilvl="0">
      <w:start w:val="1"/>
      <w:numFmt w:val="decimal"/>
      <w:pStyle w:val="Listenumros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Titre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Titre3"/>
      <w:lvlText w:val="%1.%2.%3"/>
      <w:lvlJc w:val="left"/>
      <w:pPr>
        <w:tabs>
          <w:tab w:val="num" w:pos="294"/>
        </w:tabs>
        <w:ind w:left="294" w:hanging="720"/>
      </w:pPr>
    </w:lvl>
    <w:lvl w:ilvl="3">
      <w:start w:val="1"/>
      <w:numFmt w:val="decimal"/>
      <w:pStyle w:val="Titre4"/>
      <w:lvlText w:val="%1.%2.%3.%4"/>
      <w:lvlJc w:val="left"/>
      <w:pPr>
        <w:tabs>
          <w:tab w:val="num" w:pos="438"/>
        </w:tabs>
        <w:ind w:left="438" w:hanging="864"/>
      </w:pPr>
    </w:lvl>
    <w:lvl w:ilvl="4">
      <w:start w:val="1"/>
      <w:numFmt w:val="decimal"/>
      <w:pStyle w:val="Titre5"/>
      <w:lvlText w:val="%1.%2.%3.%4.%5"/>
      <w:lvlJc w:val="left"/>
      <w:pPr>
        <w:tabs>
          <w:tab w:val="num" w:pos="582"/>
        </w:tabs>
        <w:ind w:left="582" w:hanging="1008"/>
      </w:pPr>
    </w:lvl>
    <w:lvl w:ilvl="5">
      <w:start w:val="1"/>
      <w:numFmt w:val="decimal"/>
      <w:pStyle w:val="Titre6"/>
      <w:lvlText w:val="%1.%2.%3.%4.%5.%6"/>
      <w:lvlJc w:val="left"/>
      <w:pPr>
        <w:tabs>
          <w:tab w:val="num" w:pos="726"/>
        </w:tabs>
        <w:ind w:left="726" w:hanging="1152"/>
      </w:pPr>
    </w:lvl>
    <w:lvl w:ilvl="6">
      <w:start w:val="1"/>
      <w:numFmt w:val="decimal"/>
      <w:pStyle w:val="Titre7"/>
      <w:lvlText w:val="%1.%2.%3.%4.%5.%6.%7"/>
      <w:lvlJc w:val="left"/>
      <w:pPr>
        <w:tabs>
          <w:tab w:val="num" w:pos="870"/>
        </w:tabs>
        <w:ind w:left="870" w:hanging="1296"/>
      </w:pPr>
    </w:lvl>
    <w:lvl w:ilvl="7">
      <w:start w:val="1"/>
      <w:numFmt w:val="decimal"/>
      <w:pStyle w:val="Titre8"/>
      <w:lvlText w:val="%1.%2.%3.%4.%5.%6.%7.%8"/>
      <w:lvlJc w:val="left"/>
      <w:pPr>
        <w:tabs>
          <w:tab w:val="num" w:pos="1014"/>
        </w:tabs>
        <w:ind w:left="1014" w:hanging="1440"/>
      </w:pPr>
    </w:lvl>
    <w:lvl w:ilvl="8">
      <w:start w:val="1"/>
      <w:numFmt w:val="decimal"/>
      <w:pStyle w:val="Titre9"/>
      <w:lvlText w:val="%1.%2.%3.%4.%5.%6.%7.%8.%9"/>
      <w:lvlJc w:val="left"/>
      <w:pPr>
        <w:tabs>
          <w:tab w:val="num" w:pos="1158"/>
        </w:tabs>
        <w:ind w:left="1158" w:hanging="1584"/>
      </w:p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Titre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D706DAB"/>
    <w:multiLevelType w:val="hybridMultilevel"/>
    <w:tmpl w:val="199864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13"/>
  </w:num>
  <w:num w:numId="4">
    <w:abstractNumId w:val="19"/>
  </w:num>
  <w:num w:numId="5">
    <w:abstractNumId w:val="10"/>
  </w:num>
  <w:num w:numId="6">
    <w:abstractNumId w:val="23"/>
  </w:num>
  <w:num w:numId="7">
    <w:abstractNumId w:val="14"/>
  </w:num>
  <w:num w:numId="8">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1"/>
  </w:num>
  <w:num w:numId="11">
    <w:abstractNumId w:val="8"/>
  </w:num>
  <w:num w:numId="12">
    <w:abstractNumId w:val="17"/>
  </w:num>
  <w:num w:numId="13">
    <w:abstractNumId w:val="18"/>
  </w:num>
  <w:num w:numId="14">
    <w:abstractNumId w:val="7"/>
  </w:num>
  <w:num w:numId="15">
    <w:abstractNumId w:val="24"/>
  </w:num>
  <w:num w:numId="16">
    <w:abstractNumId w:val="20"/>
  </w:num>
  <w:num w:numId="17">
    <w:abstractNumId w:val="2"/>
  </w:num>
  <w:num w:numId="18">
    <w:abstractNumId w:val="1"/>
  </w:num>
  <w:num w:numId="19">
    <w:abstractNumId w:val="3"/>
  </w:num>
  <w:num w:numId="20">
    <w:abstractNumId w:val="25"/>
  </w:num>
  <w:num w:numId="21">
    <w:abstractNumId w:val="4"/>
  </w:num>
  <w:num w:numId="22">
    <w:abstractNumId w:val="0"/>
  </w:num>
  <w:num w:numId="23">
    <w:abstractNumId w:val="12"/>
  </w:num>
  <w:num w:numId="24">
    <w:abstractNumId w:val="9"/>
  </w:num>
  <w:num w:numId="25">
    <w:abstractNumId w:val="15"/>
  </w:num>
  <w:num w:numId="26">
    <w:abstractNumId w:val="22"/>
  </w:num>
  <w:num w:numId="2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A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35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E5"/>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15"/>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668"/>
    <w:rsid w:val="000508D1"/>
    <w:rsid w:val="00050B15"/>
    <w:rsid w:val="00050B72"/>
    <w:rsid w:val="00050C36"/>
    <w:rsid w:val="00050DED"/>
    <w:rsid w:val="00050E1A"/>
    <w:rsid w:val="00050EFE"/>
    <w:rsid w:val="00050F6F"/>
    <w:rsid w:val="000510C5"/>
    <w:rsid w:val="000510CC"/>
    <w:rsid w:val="000516B8"/>
    <w:rsid w:val="00051700"/>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0F2"/>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4"/>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5C"/>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754"/>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19"/>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256"/>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56"/>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462"/>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E93"/>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2F"/>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7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C86"/>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30"/>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583"/>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3C"/>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9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9E2"/>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0D4"/>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AE2"/>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41"/>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5E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9C1"/>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373"/>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53B"/>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563"/>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AD1"/>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981"/>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9D2"/>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4FE1"/>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4B"/>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47B"/>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4EAD"/>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1C7"/>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D4D"/>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175"/>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0BB"/>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61"/>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16F"/>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2B"/>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CC5"/>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1"/>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B95"/>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14"/>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7E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5C"/>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3CA"/>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2BE"/>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76E"/>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EE"/>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17E"/>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1C1"/>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AC8"/>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821"/>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F2"/>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DCF"/>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807"/>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5DA"/>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DE7"/>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8E6"/>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63C"/>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2DE"/>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07B"/>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BB"/>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BD3"/>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56"/>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7E0"/>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84"/>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AE3"/>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0EC"/>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9A3"/>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77"/>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15D"/>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1D3"/>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026"/>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A30"/>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762"/>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A64"/>
    <w:pPr>
      <w:spacing w:after="180" w:line="276" w:lineRule="auto"/>
    </w:pPr>
    <w:rPr>
      <w:rFonts w:ascii="Times New Roman" w:hAnsi="Times New Roman"/>
      <w:lang w:eastAsia="en-US"/>
    </w:rPr>
  </w:style>
  <w:style w:type="paragraph" w:styleId="Titre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Titre2">
    <w:name w:val="heading 2"/>
    <w:aliases w:val="H2,h2,Head2A,2,UNDERRUBRIK 1-2,DO NOT USE_h2,h21,H2 Char,h2 Char,标题 2,Header 2,Header2,22,heading2,2nd level,H21,H22,H23,H24,H25,R2,E2,†berschrift 2,õberschrift 2"/>
    <w:basedOn w:val="Titre1"/>
    <w:next w:val="Normal"/>
    <w:link w:val="Titre2Car"/>
    <w:uiPriority w:val="9"/>
    <w:qFormat/>
    <w:rsid w:val="000D535C"/>
    <w:pPr>
      <w:numPr>
        <w:ilvl w:val="1"/>
        <w:numId w:val="5"/>
      </w:numPr>
      <w:pBdr>
        <w:top w:val="none" w:sz="0" w:space="0" w:color="auto"/>
      </w:pBdr>
      <w:spacing w:before="180"/>
      <w:outlineLvl w:val="1"/>
    </w:pPr>
    <w:rPr>
      <w:rFonts w:eastAsia="SimSun"/>
      <w:kern w:val="2"/>
      <w:sz w:val="32"/>
    </w:rPr>
  </w:style>
  <w:style w:type="paragraph" w:styleId="Titre3">
    <w:name w:val="heading 3"/>
    <w:aliases w:val="h3,H3,Underrubrik2,no break,Memo Heading 3,0H,l3,list 3,Head 3,1.1.1,3rd level,Major Section Sub Section,PA Minor Section,Head3,Level 3 Head,31,32,33,311,321,34,312,322,35,313,323,36,314,324,37,315,325,38,316,326,39,317,327,310,318,328,331,341"/>
    <w:basedOn w:val="Titre2"/>
    <w:next w:val="Normal"/>
    <w:qFormat/>
    <w:pPr>
      <w:numPr>
        <w:ilvl w:val="2"/>
        <w:numId w:val="1"/>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uiPriority w:val="9"/>
    <w:qFormat/>
    <w:pPr>
      <w:numPr>
        <w:ilvl w:val="3"/>
      </w:numPr>
      <w:outlineLvl w:val="3"/>
    </w:pPr>
    <w:rPr>
      <w:sz w:val="24"/>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outlineLvl w:val="5"/>
    </w:pPr>
  </w:style>
  <w:style w:type="paragraph" w:styleId="Titre7">
    <w:name w:val="heading 7"/>
    <w:basedOn w:val="H6"/>
    <w:next w:val="Normal"/>
    <w:uiPriority w:val="9"/>
    <w:qFormat/>
    <w:pPr>
      <w:numPr>
        <w:ilvl w:val="6"/>
      </w:numPr>
      <w:outlineLvl w:val="6"/>
    </w:pPr>
  </w:style>
  <w:style w:type="paragraph" w:styleId="Titre8">
    <w:name w:val="heading 8"/>
    <w:basedOn w:val="Titre1"/>
    <w:next w:val="Normal"/>
    <w:uiPriority w:val="9"/>
    <w:qFormat/>
    <w:pPr>
      <w:numPr>
        <w:ilvl w:val="7"/>
        <w:numId w:val="1"/>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spacing w:after="180" w:line="276" w:lineRule="auto"/>
    </w:pPr>
    <w:rPr>
      <w:rFonts w:ascii="Arial" w:hAnsi="Arial"/>
      <w:b/>
      <w:noProof/>
      <w:sz w:val="18"/>
      <w:lang w:val="en-GB" w:eastAsia="en-US"/>
    </w:rPr>
  </w:style>
  <w:style w:type="character" w:styleId="Appelnotedebasdep">
    <w:name w:val="footnote reference"/>
    <w:semiHidden/>
    <w:rPr>
      <w:rFonts w:ascii="Arial" w:eastAsia="SimSun" w:hAnsi="Arial" w:cs="Arial"/>
      <w:b/>
      <w:color w:val="0000FF"/>
      <w:kern w:val="2"/>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link w:val="Liste2C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uiPriority w:val="99"/>
    <w:qFormat/>
    <w:rPr>
      <w:color w:val="FF0000"/>
    </w:rPr>
  </w:style>
  <w:style w:type="paragraph" w:styleId="Liste">
    <w:name w:val="List"/>
    <w:basedOn w:val="Normal"/>
    <w:link w:val="ListeCar"/>
    <w:pPr>
      <w:ind w:left="568" w:hanging="284"/>
    </w:pPr>
    <w:rPr>
      <w:rFonts w:ascii="Arial" w:hAnsi="Arial" w:cs="Arial"/>
      <w:color w:val="0000FF"/>
      <w:kern w:val="2"/>
    </w:r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style>
  <w:style w:type="paragraph" w:customStyle="1" w:styleId="B5">
    <w:name w:val="B5"/>
    <w:basedOn w:val="Liste5"/>
    <w:link w:val="B5Char"/>
    <w:qFormat/>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Lienhypertexte">
    <w:name w:val="Hyperlink"/>
    <w:rPr>
      <w:rFonts w:ascii="Arial" w:eastAsia="SimSun" w:hAnsi="Arial" w:cs="Arial"/>
      <w:color w:val="0000FF"/>
      <w:kern w:val="2"/>
      <w:u w:val="single"/>
      <w:lang w:val="en-US" w:eastAsia="zh-CN" w:bidi="ar-SA"/>
    </w:rPr>
  </w:style>
  <w:style w:type="character" w:styleId="Marquedecommentaire">
    <w:name w:val="annotation reference"/>
    <w:uiPriority w:val="99"/>
    <w:qFormat/>
    <w:rPr>
      <w:rFonts w:ascii="Arial" w:eastAsia="SimSun" w:hAnsi="Arial" w:cs="Arial"/>
      <w:color w:val="0000FF"/>
      <w:kern w:val="2"/>
      <w:sz w:val="16"/>
      <w:lang w:val="en-US" w:eastAsia="zh-CN" w:bidi="ar-SA"/>
    </w:rPr>
  </w:style>
  <w:style w:type="paragraph" w:styleId="Commentaire">
    <w:name w:val="annotation text"/>
    <w:basedOn w:val="Normal"/>
    <w:link w:val="CommentaireCar"/>
    <w:qFormat/>
  </w:style>
  <w:style w:type="character" w:styleId="Lienhypertextesuivivisit">
    <w:name w:val="FollowedHyperlink"/>
    <w:rPr>
      <w:rFonts w:ascii="Arial" w:eastAsia="SimSun" w:hAnsi="Arial" w:cs="Arial"/>
      <w:color w:val="0000FF"/>
      <w:kern w:val="2"/>
      <w:u w:val="single"/>
      <w:lang w:val="en-US" w:eastAsia="zh-CN" w:bidi="ar-SA"/>
    </w:rPr>
  </w:style>
  <w:style w:type="paragraph" w:styleId="Textedebulles">
    <w:name w:val="Balloon Text"/>
    <w:basedOn w:val="Normal"/>
    <w:semiHidden/>
    <w:rsid w:val="00FE6281"/>
    <w:rPr>
      <w:rFonts w:ascii="Tahoma" w:hAnsi="Tahoma" w:cs="Tahoma"/>
      <w:sz w:val="16"/>
      <w:szCs w:val="16"/>
    </w:rPr>
  </w:style>
  <w:style w:type="table" w:styleId="Grilledutableau">
    <w:name w:val="Table Grid"/>
    <w:aliases w:val="TableGrid,网格型,ST Table,Check(v),Table-Text,x Tableau page de garde"/>
    <w:basedOn w:val="Tableau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185D65"/>
    <w:pPr>
      <w:spacing w:after="120"/>
    </w:pPr>
    <w:rPr>
      <w:rFonts w:ascii="Arial" w:hAnsi="Arial"/>
      <w:color w:val="000000"/>
    </w:rPr>
  </w:style>
  <w:style w:type="table" w:styleId="Tableaulgant">
    <w:name w:val="Table Elegant"/>
    <w:basedOn w:val="Tableau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Objetducommentaire">
    <w:name w:val="annotation subject"/>
    <w:basedOn w:val="Commentaire"/>
    <w:next w:val="Commentaire"/>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eCar">
    <w:name w:val="Liste Car"/>
    <w:link w:val="Liste"/>
    <w:rsid w:val="00466A93"/>
    <w:rPr>
      <w:rFonts w:ascii="Arial" w:eastAsia="Batang" w:hAnsi="Arial" w:cs="Arial"/>
      <w:color w:val="0000FF"/>
      <w:kern w:val="2"/>
      <w:lang w:val="en-GB" w:eastAsia="en-US" w:bidi="ar-SA"/>
    </w:rPr>
  </w:style>
  <w:style w:type="character" w:customStyle="1" w:styleId="Liste2Car">
    <w:name w:val="Liste 2 Car"/>
    <w:basedOn w:val="ListeCar"/>
    <w:link w:val="Liste2"/>
    <w:rsid w:val="00466A93"/>
    <w:rPr>
      <w:rFonts w:ascii="Arial" w:eastAsia="Batang" w:hAnsi="Arial" w:cs="Arial"/>
      <w:color w:val="0000FF"/>
      <w:kern w:val="2"/>
      <w:lang w:val="en-GB" w:eastAsia="en-US" w:bidi="ar-SA"/>
    </w:rPr>
  </w:style>
  <w:style w:type="character" w:customStyle="1" w:styleId="B2Char">
    <w:name w:val="B2 Char"/>
    <w:basedOn w:val="Liste2C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Numrodepage">
    <w:name w:val="page number"/>
    <w:basedOn w:val="Policepardfau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Explorateurdedocuments">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Corpsdetexte">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vision">
    <w:name w:val="Revision"/>
    <w:hidden/>
    <w:uiPriority w:val="99"/>
    <w:semiHidden/>
    <w:rsid w:val="00D85DA3"/>
    <w:pPr>
      <w:spacing w:after="180" w:line="276" w:lineRule="auto"/>
    </w:pPr>
    <w:rPr>
      <w:rFonts w:ascii="Times New Roman" w:hAnsi="Times New Roman"/>
      <w:lang w:val="en-GB" w:eastAsia="en-US"/>
    </w:rPr>
  </w:style>
  <w:style w:type="paragraph" w:styleId="Notedefin">
    <w:name w:val="endnote text"/>
    <w:basedOn w:val="Normal"/>
    <w:link w:val="NotedefinCar"/>
    <w:rsid w:val="00256FE3"/>
    <w:pPr>
      <w:snapToGrid w:val="0"/>
    </w:pPr>
    <w:rPr>
      <w:rFonts w:eastAsia="SimSun" w:cs="Arial"/>
      <w:color w:val="0000FF"/>
      <w:kern w:val="2"/>
    </w:rPr>
  </w:style>
  <w:style w:type="character" w:customStyle="1" w:styleId="NotedefinCar">
    <w:name w:val="Note de fin Car"/>
    <w:link w:val="Notedefin"/>
    <w:rsid w:val="00256FE3"/>
    <w:rPr>
      <w:rFonts w:ascii="Times New Roman" w:eastAsia="SimSun" w:hAnsi="Times New Roman" w:cs="Arial"/>
      <w:color w:val="0000FF"/>
      <w:kern w:val="2"/>
      <w:lang w:val="en-GB" w:eastAsia="en-US" w:bidi="ar-SA"/>
    </w:rPr>
  </w:style>
  <w:style w:type="character" w:styleId="Appeldenotedefin">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auclassique1">
    <w:name w:val="Table Classic 1"/>
    <w:basedOn w:val="Tableau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Paragraphedeliste">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
    <w:basedOn w:val="Normal"/>
    <w:link w:val="ParagraphedelisteCar"/>
    <w:uiPriority w:val="34"/>
    <w:qFormat/>
    <w:rsid w:val="0098606A"/>
    <w:pPr>
      <w:spacing w:after="0"/>
      <w:ind w:left="720"/>
    </w:pPr>
    <w:rPr>
      <w:rFonts w:ascii="Calibri" w:eastAsia="Malgun Gothic" w:hAnsi="Calibri"/>
      <w:sz w:val="22"/>
      <w:szCs w:val="22"/>
      <w:lang w:val="x-none" w:eastAsia="zh-CN"/>
    </w:rPr>
  </w:style>
  <w:style w:type="paragraph" w:styleId="Lgende">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LgendeCar"/>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4143B1"/>
    <w:rPr>
      <w:rFonts w:ascii="Arial" w:hAnsi="Arial"/>
      <w:b/>
      <w:noProof/>
      <w:sz w:val="18"/>
      <w:lang w:val="en-GB" w:eastAsia="en-US" w:bidi="ar-SA"/>
    </w:rPr>
  </w:style>
  <w:style w:type="character" w:customStyle="1" w:styleId="LgendeCar">
    <w:name w:val="Légende Car"/>
    <w:aliases w:val="cap Car,cap Char Car,Caption Char Car,Caption Char1 Char Car,cap Char Char1 Car,Caption Char Char1 Char Car,cap Char2 Car,cap1 Car,cap2 Car,cap11 Car,Légende-figure Car,Légende-figure Char Car,Beschrifubg Car,Beschriftung Char Car,label Car"/>
    <w:link w:val="Lgende"/>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link w:val="Titre2"/>
    <w:uiPriority w:val="9"/>
    <w:rsid w:val="000D535C"/>
    <w:rPr>
      <w:rFonts w:ascii="Arial" w:eastAsia="SimSun" w:hAnsi="Arial"/>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ParagraphedelisteCar">
    <w:name w:val="Paragraphe de liste Car"/>
    <w:aliases w:val="- Bullets Car,リスト段落 Car,Lista1 Car,?? ?? Car,????? Car,???? Car,列出段落1 Car,中等深浅网格 1 - 着色 21 Car,¥¡¡¡¡ì¬º¥¹¥È¶ÎÂä Car,ÁÐ³ö¶ÎÂä Car,列表段落1 Car,—ño’i—Ž Car,¥ê¥¹¥È¶ÎÂä Car,1st level - Bullet List Paragraph Car,Paragrafo elenco Car"/>
    <w:link w:val="Paragraphedeliste"/>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Sansinterligne">
    <w:name w:val="No Spacing"/>
    <w:uiPriority w:val="1"/>
    <w:qFormat/>
    <w:rsid w:val="00732789"/>
    <w:rPr>
      <w:rFonts w:ascii="Times New Roman" w:hAnsi="Times New Roman"/>
      <w:lang w:val="en-GB" w:eastAsia="en-US"/>
    </w:rPr>
  </w:style>
  <w:style w:type="paragraph" w:styleId="Titre">
    <w:name w:val="Title"/>
    <w:basedOn w:val="Normal"/>
    <w:next w:val="Normal"/>
    <w:link w:val="TitreCar"/>
    <w:qFormat/>
    <w:rsid w:val="007667E7"/>
    <w:pPr>
      <w:spacing w:before="240" w:after="120"/>
      <w:jc w:val="center"/>
      <w:outlineLvl w:val="0"/>
    </w:pPr>
    <w:rPr>
      <w:rFonts w:ascii="Malgun Gothic" w:eastAsia="Dotum" w:hAnsi="Malgun Gothic"/>
      <w:b/>
      <w:bCs/>
      <w:sz w:val="32"/>
      <w:szCs w:val="32"/>
    </w:rPr>
  </w:style>
  <w:style w:type="character" w:customStyle="1" w:styleId="TitreCar">
    <w:name w:val="Titre Car"/>
    <w:link w:val="Titre"/>
    <w:rsid w:val="007667E7"/>
    <w:rPr>
      <w:rFonts w:ascii="Malgun Gothic" w:eastAsia="Dotum" w:hAnsi="Malgun Gothic" w:cs="Times New Roman"/>
      <w:b/>
      <w:bCs/>
      <w:color w:val="0000FF"/>
      <w:kern w:val="2"/>
      <w:sz w:val="32"/>
      <w:szCs w:val="32"/>
      <w:lang w:val="en-GB" w:eastAsia="en-US" w:bidi="ar-SA"/>
    </w:rPr>
  </w:style>
  <w:style w:type="paragraph" w:styleId="Sous-titre">
    <w:name w:val="Subtitle"/>
    <w:basedOn w:val="Normal"/>
    <w:next w:val="Normal"/>
    <w:link w:val="Sous-titreCar"/>
    <w:qFormat/>
    <w:rsid w:val="007667E7"/>
    <w:pPr>
      <w:spacing w:after="60"/>
      <w:jc w:val="center"/>
      <w:outlineLvl w:val="1"/>
    </w:pPr>
    <w:rPr>
      <w:rFonts w:ascii="Malgun Gothic" w:eastAsia="Dotum" w:hAnsi="Malgun Gothic"/>
      <w:i/>
      <w:iCs/>
      <w:sz w:val="24"/>
      <w:szCs w:val="24"/>
    </w:rPr>
  </w:style>
  <w:style w:type="character" w:customStyle="1" w:styleId="Sous-titreCar">
    <w:name w:val="Sous-titre Car"/>
    <w:link w:val="Sous-titr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Textedelespacerserv">
    <w:name w:val="Placeholder Text"/>
    <w:basedOn w:val="Policepardfau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lev">
    <w:name w:val="Strong"/>
    <w:uiPriority w:val="22"/>
    <w:qFormat/>
    <w:rsid w:val="00143886"/>
    <w:rPr>
      <w:b/>
      <w:bCs/>
    </w:rPr>
  </w:style>
  <w:style w:type="character" w:styleId="Accentuation">
    <w:name w:val="Emphasis"/>
    <w:qFormat/>
    <w:rsid w:val="00143886"/>
    <w:rPr>
      <w:i/>
      <w:iCs/>
    </w:rPr>
  </w:style>
  <w:style w:type="character" w:customStyle="1" w:styleId="CommentaireCar">
    <w:name w:val="Commentaire Car"/>
    <w:basedOn w:val="Policepardfaut"/>
    <w:link w:val="Commentaire"/>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Policepardfaut"/>
    <w:rsid w:val="00B24B30"/>
  </w:style>
  <w:style w:type="character" w:customStyle="1" w:styleId="apple-converted-space">
    <w:name w:val="apple-converted-space"/>
    <w:basedOn w:val="Policepardfaut"/>
    <w:qFormat/>
    <w:rsid w:val="00456CE6"/>
  </w:style>
  <w:style w:type="paragraph" w:customStyle="1" w:styleId="listparagraph">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auNormal"/>
    <w:next w:val="Grilledutableau"/>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Policepardfau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Policepardfaut"/>
    <w:qFormat/>
    <w:rsid w:val="0084419F"/>
  </w:style>
  <w:style w:type="table" w:customStyle="1" w:styleId="TableGrid11">
    <w:name w:val="TableGrid11"/>
    <w:basedOn w:val="TableauNormal"/>
    <w:next w:val="Grilledutableau"/>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umros3">
    <w:name w:val="List Number 3"/>
    <w:basedOn w:val="Normal"/>
    <w:qFormat/>
    <w:rsid w:val="008C0DF6"/>
    <w:pPr>
      <w:numPr>
        <w:numId w:val="11"/>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Normal"/>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Normal"/>
    <w:link w:val="0MaintextChar"/>
    <w:qFormat/>
    <w:rsid w:val="001A1194"/>
    <w:pPr>
      <w:spacing w:after="100" w:afterAutospacing="1" w:line="288" w:lineRule="auto"/>
      <w:ind w:firstLine="360"/>
      <w:jc w:val="both"/>
    </w:pPr>
    <w:rPr>
      <w:rFonts w:eastAsia="Malgun Gothic" w:cs="Batang"/>
      <w:lang w:val="en-GB"/>
    </w:rPr>
  </w:style>
  <w:style w:type="character" w:customStyle="1" w:styleId="0MaintextChar">
    <w:name w:val="0 Main text Char"/>
    <w:basedOn w:val="Policepardfaut"/>
    <w:link w:val="0Maintext"/>
    <w:qFormat/>
    <w:rsid w:val="001A1194"/>
    <w:rPr>
      <w:rFonts w:ascii="Times New Roman" w:eastAsia="Malgun Gothic" w:hAnsi="Times New Roman" w:cs="Batang"/>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Malgun Gothic" w:hAnsi="Times New Roman"/>
      <w:lang w:val="en-GB"/>
    </w:rPr>
  </w:style>
  <w:style w:type="paragraph" w:customStyle="1" w:styleId="maintext">
    <w:name w:val="main text"/>
    <w:basedOn w:val="Normal"/>
    <w:link w:val="maintextChar"/>
    <w:qFormat/>
    <w:rsid w:val="003A0EE1"/>
    <w:pPr>
      <w:spacing w:before="60" w:after="60" w:line="288" w:lineRule="auto"/>
      <w:ind w:firstLineChars="200" w:firstLine="200"/>
      <w:jc w:val="both"/>
    </w:pPr>
    <w:rPr>
      <w:rFonts w:eastAsia="Malgun Gothic"/>
      <w:lang w:val="en-GB" w:eastAsia="ko-KR"/>
    </w:rPr>
  </w:style>
  <w:style w:type="paragraph" w:customStyle="1" w:styleId="references">
    <w:name w:val="references"/>
    <w:uiPriority w:val="99"/>
    <w:rsid w:val="000D535C"/>
    <w:pPr>
      <w:numPr>
        <w:numId w:val="13"/>
      </w:numPr>
      <w:spacing w:after="50" w:line="180" w:lineRule="exact"/>
      <w:jc w:val="both"/>
    </w:pPr>
    <w:rPr>
      <w:rFonts w:ascii="Times New Roman" w:eastAsia="MS Mincho" w:hAnsi="Times New Roman"/>
      <w:noProof/>
      <w:szCs w:val="16"/>
      <w:lang w:eastAsia="en-US"/>
    </w:rPr>
  </w:style>
  <w:style w:type="paragraph" w:customStyle="1" w:styleId="DraftProposal">
    <w:name w:val="Draft Proposal"/>
    <w:basedOn w:val="Corpsdetexte"/>
    <w:next w:val="Normal"/>
    <w:uiPriority w:val="99"/>
    <w:qFormat/>
    <w:rsid w:val="00E45B77"/>
    <w:pPr>
      <w:numPr>
        <w:numId w:val="25"/>
      </w:numPr>
      <w:tabs>
        <w:tab w:val="left" w:pos="1701"/>
      </w:tabs>
      <w:spacing w:after="160" w:line="259" w:lineRule="auto"/>
    </w:pPr>
    <w:rPr>
      <w:rFonts w:ascii="Arial" w:eastAsiaTheme="minorHAnsi" w:hAnsi="Arial"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B8BDC-FE75-4122-9AD6-B4983F1B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2411</Words>
  <Characters>13264</Characters>
  <Application>Microsoft Office Word</Application>
  <DocSecurity>0</DocSecurity>
  <Lines>110</Lines>
  <Paragraphs>31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RAN1</vt:lpstr>
      <vt:lpstr>3GPP RAN1</vt:lpstr>
      <vt:lpstr>3GPP RAN1</vt:lpstr>
    </vt:vector>
  </TitlesOfParts>
  <Company>3GPP Support Team</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mohamed.el-jaafari@thalesaleniaspace.com</dc:creator>
  <cp:keywords/>
  <cp:lastModifiedBy>Thales</cp:lastModifiedBy>
  <cp:revision>21</cp:revision>
  <cp:lastPrinted>2015-10-31T09:51:00Z</cp:lastPrinted>
  <dcterms:created xsi:type="dcterms:W3CDTF">2025-03-21T09:11:00Z</dcterms:created>
  <dcterms:modified xsi:type="dcterms:W3CDTF">2025-03-28T17:32:00Z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